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DE" w:rsidRDefault="00733CCD">
      <w:pPr>
        <w:pStyle w:val="a3"/>
        <w:spacing w:before="83"/>
        <w:ind w:right="816"/>
        <w:jc w:val="center"/>
      </w:pPr>
      <w:bookmarkStart w:id="0" w:name="_GoBack"/>
      <w:bookmarkEnd w:id="0"/>
      <w:r>
        <w:t>МЕТОДИЧЕСКИЕ</w:t>
      </w:r>
      <w:r>
        <w:rPr>
          <w:spacing w:val="-7"/>
        </w:rPr>
        <w:t xml:space="preserve"> </w:t>
      </w:r>
      <w:r>
        <w:t>РЕКОМЕНДАЦИИ</w:t>
      </w:r>
    </w:p>
    <w:p w:rsidR="00767BDE" w:rsidRDefault="00767BDE">
      <w:pPr>
        <w:pStyle w:val="a3"/>
        <w:rPr>
          <w:sz w:val="28"/>
        </w:rPr>
      </w:pPr>
    </w:p>
    <w:p w:rsidR="00767BDE" w:rsidRDefault="00733CCD">
      <w:pPr>
        <w:pStyle w:val="a3"/>
        <w:spacing w:line="520" w:lineRule="auto"/>
        <w:ind w:left="1009" w:right="1826" w:hanging="3"/>
        <w:jc w:val="center"/>
      </w:pPr>
      <w:r>
        <w:t>О ПОРЯДКЕ УВЕДОМЛЕНИЯ ПРЕДСТАВИТЕЛЯ НАНИМАТЕЛЯ</w:t>
      </w:r>
      <w:r>
        <w:rPr>
          <w:spacing w:val="1"/>
        </w:rPr>
        <w:t xml:space="preserve"> </w:t>
      </w:r>
      <w:r>
        <w:t>(РАБОТОДАТЕЛЯ)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СКЛОНЕНИЯ</w:t>
      </w:r>
    </w:p>
    <w:p w:rsidR="00767BDE" w:rsidRDefault="00733CCD">
      <w:pPr>
        <w:pStyle w:val="a3"/>
        <w:spacing w:line="520" w:lineRule="auto"/>
        <w:ind w:left="142" w:right="963" w:firstLine="3"/>
        <w:jc w:val="center"/>
      </w:pPr>
      <w:r>
        <w:t>ГОСУДАРСТВЕННОГО ИЛИ МУНИЦИПАЛЬНОГО СЛУЖАЩЕГО К СОВЕРШЕНИЮ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ПРАВОНАРУШЕНИЙ,</w:t>
      </w:r>
      <w:r>
        <w:rPr>
          <w:spacing w:val="-6"/>
        </w:rPr>
        <w:t xml:space="preserve"> </w:t>
      </w:r>
      <w:r>
        <w:t>ВКЛЮЧАЮЩИЕ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СВЕДЕНИЙ,</w:t>
      </w:r>
      <w:r>
        <w:rPr>
          <w:spacing w:val="-57"/>
        </w:rPr>
        <w:t xml:space="preserve"> </w:t>
      </w:r>
      <w:r>
        <w:t>СОДЕРЖАЩИХСЯ В УВЕДОМЛЕНИЯХ, ВОПРОСЫ ОРГАНИЗАЦИИ ПРОВЕРКИ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 ПОРЯДКА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УВЕДОМЛЕНИЙ</w:t>
      </w:r>
    </w:p>
    <w:p w:rsidR="00767BDE" w:rsidRDefault="00767BDE">
      <w:pPr>
        <w:pStyle w:val="a3"/>
        <w:rPr>
          <w:sz w:val="26"/>
        </w:rPr>
      </w:pPr>
    </w:p>
    <w:p w:rsidR="00767BDE" w:rsidRDefault="00767BDE">
      <w:pPr>
        <w:pStyle w:val="a3"/>
        <w:spacing w:before="4"/>
        <w:rPr>
          <w:sz w:val="25"/>
        </w:rPr>
      </w:pPr>
    </w:p>
    <w:p w:rsidR="00767BDE" w:rsidRDefault="00733CCD">
      <w:pPr>
        <w:pStyle w:val="a3"/>
        <w:spacing w:line="276" w:lineRule="auto"/>
        <w:ind w:left="118" w:right="930"/>
        <w:jc w:val="both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нанимателя (работодателя) о фактах обращения в целях склонения государственн</w:t>
      </w:r>
      <w:r>
        <w:t>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6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включающие перечень сведений, содержащихся в уведомлениях, вопросы 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рекомендации),</w:t>
      </w:r>
      <w:r>
        <w:rPr>
          <w:spacing w:val="-57"/>
        </w:rPr>
        <w:t xml:space="preserve"> </w:t>
      </w:r>
      <w:r>
        <w:t>подготовлены в целях единообразного применения части 5 статьи 9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 декабря 2008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противодействии коррупции".</w:t>
      </w:r>
    </w:p>
    <w:p w:rsidR="00767BDE" w:rsidRDefault="00767BDE">
      <w:pPr>
        <w:pStyle w:val="a3"/>
        <w:spacing w:before="5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405"/>
        </w:tabs>
        <w:spacing w:line="276" w:lineRule="auto"/>
        <w:ind w:right="930" w:firstLine="0"/>
        <w:jc w:val="both"/>
        <w:rPr>
          <w:sz w:val="24"/>
        </w:rPr>
      </w:pPr>
      <w:r>
        <w:rPr>
          <w:sz w:val="24"/>
        </w:rPr>
        <w:t>Уведомление представителя нанимателя (работодателя) о фактах обращения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согласно приложению N 1 путем передачи его уполномоченному 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 (работодателем) государственному или муниципаль</w:t>
      </w:r>
      <w:r>
        <w:rPr>
          <w:sz w:val="24"/>
        </w:rPr>
        <w:t>ному служащему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почте.</w:t>
      </w:r>
    </w:p>
    <w:p w:rsidR="00767BDE" w:rsidRDefault="00767BDE">
      <w:pPr>
        <w:pStyle w:val="a3"/>
        <w:spacing w:before="4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405"/>
        </w:tabs>
        <w:spacing w:before="0" w:line="273" w:lineRule="auto"/>
        <w:ind w:right="929" w:firstLine="0"/>
        <w:jc w:val="both"/>
        <w:rPr>
          <w:sz w:val="24"/>
        </w:rPr>
      </w:pPr>
      <w:r>
        <w:rPr>
          <w:sz w:val="24"/>
        </w:rPr>
        <w:t>Государственный или муниципальный служащий обязан незамедлительно 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нанимателя (работодателя) обо всех случаях обращения к нему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 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</w:p>
    <w:p w:rsidR="00767BDE" w:rsidRDefault="00767BDE">
      <w:pPr>
        <w:pStyle w:val="a3"/>
        <w:rPr>
          <w:sz w:val="25"/>
        </w:rPr>
      </w:pPr>
    </w:p>
    <w:p w:rsidR="00767BDE" w:rsidRDefault="00733CCD">
      <w:pPr>
        <w:pStyle w:val="a3"/>
        <w:spacing w:line="276" w:lineRule="auto"/>
        <w:ind w:left="118" w:right="936"/>
        <w:jc w:val="both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нахождения</w:t>
      </w:r>
      <w:r>
        <w:rPr>
          <w:spacing w:val="13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муниципального</w:t>
      </w:r>
      <w:r>
        <w:rPr>
          <w:spacing w:val="13"/>
        </w:rPr>
        <w:t xml:space="preserve"> </w:t>
      </w:r>
      <w:r>
        <w:t>служащего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командировке,</w:t>
      </w:r>
      <w:r>
        <w:rPr>
          <w:spacing w:val="-58"/>
        </w:rPr>
        <w:t xml:space="preserve"> </w:t>
      </w:r>
      <w:r>
        <w:t>в отпуске, вне места прохождения службы он обязан уведомить представителя нанимателя</w:t>
      </w:r>
      <w:r>
        <w:rPr>
          <w:spacing w:val="-57"/>
        </w:rPr>
        <w:t xml:space="preserve"> </w:t>
      </w:r>
      <w:r>
        <w:t>(работодателя)</w:t>
      </w:r>
      <w:r>
        <w:rPr>
          <w:spacing w:val="-2"/>
        </w:rPr>
        <w:t xml:space="preserve"> </w:t>
      </w:r>
      <w:r>
        <w:t>незамедл</w:t>
      </w:r>
      <w:r>
        <w:t>ительно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прибытия</w:t>
      </w:r>
      <w:r>
        <w:rPr>
          <w:spacing w:val="-4"/>
        </w:rPr>
        <w:t xml:space="preserve"> </w:t>
      </w:r>
      <w:r>
        <w:t>к месту</w:t>
      </w:r>
      <w:r>
        <w:rPr>
          <w:spacing w:val="-6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службы.</w:t>
      </w:r>
    </w:p>
    <w:p w:rsidR="00767BDE" w:rsidRDefault="00767BDE">
      <w:pPr>
        <w:pStyle w:val="a3"/>
        <w:spacing w:before="6"/>
      </w:pPr>
    </w:p>
    <w:p w:rsidR="00767BDE" w:rsidRDefault="00733CCD">
      <w:pPr>
        <w:pStyle w:val="a3"/>
        <w:spacing w:line="273" w:lineRule="auto"/>
        <w:ind w:left="118" w:right="936"/>
        <w:jc w:val="both"/>
      </w:pPr>
      <w:r>
        <w:t>Конкретные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(работодателем).</w:t>
      </w:r>
    </w:p>
    <w:p w:rsidR="00767BDE" w:rsidRDefault="00767BDE">
      <w:pPr>
        <w:pStyle w:val="a3"/>
        <w:spacing w:before="6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359"/>
        </w:tabs>
        <w:ind w:left="358" w:right="0" w:hanging="24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767BDE" w:rsidRDefault="00767BDE">
      <w:pPr>
        <w:jc w:val="both"/>
        <w:rPr>
          <w:sz w:val="24"/>
        </w:rPr>
        <w:sectPr w:rsidR="00767BDE">
          <w:type w:val="continuous"/>
          <w:pgSz w:w="11910" w:h="16840"/>
          <w:pgMar w:top="1580" w:right="200" w:bottom="280" w:left="1300" w:header="720" w:footer="720" w:gutter="0"/>
          <w:cols w:space="720"/>
        </w:sectPr>
      </w:pPr>
    </w:p>
    <w:p w:rsidR="00767BDE" w:rsidRDefault="00733CCD">
      <w:pPr>
        <w:pStyle w:val="a4"/>
        <w:numPr>
          <w:ilvl w:val="0"/>
          <w:numId w:val="1"/>
        </w:numPr>
        <w:tabs>
          <w:tab w:val="left" w:pos="295"/>
        </w:tabs>
        <w:spacing w:before="68" w:line="276" w:lineRule="auto"/>
        <w:ind w:firstLine="0"/>
        <w:rPr>
          <w:sz w:val="24"/>
        </w:rPr>
      </w:pPr>
      <w:r>
        <w:rPr>
          <w:sz w:val="24"/>
        </w:rPr>
        <w:lastRenderedPageBreak/>
        <w:t>фамилию, имя, отчество, должность, место жительства и телефон лица, направившего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уведомление;</w:t>
      </w:r>
    </w:p>
    <w:p w:rsidR="00767BDE" w:rsidRDefault="00767BDE">
      <w:pPr>
        <w:pStyle w:val="a3"/>
        <w:spacing w:before="7"/>
      </w:pPr>
    </w:p>
    <w:p w:rsidR="00767BDE" w:rsidRDefault="00733CCD">
      <w:pPr>
        <w:pStyle w:val="a4"/>
        <w:numPr>
          <w:ilvl w:val="0"/>
          <w:numId w:val="1"/>
        </w:numPr>
        <w:tabs>
          <w:tab w:val="left" w:pos="393"/>
        </w:tabs>
        <w:spacing w:before="0" w:line="276" w:lineRule="auto"/>
        <w:ind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 или муниципальному служащему в связи с исполнением им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</w:t>
      </w:r>
      <w:r>
        <w:rPr>
          <w:sz w:val="24"/>
        </w:rPr>
        <w:t>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(дата, место, время, другие условия). Если уведомление 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фамилия, имя, отчество и должность служащего,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склоняют</w:t>
      </w:r>
      <w:r>
        <w:rPr>
          <w:spacing w:val="-3"/>
          <w:sz w:val="24"/>
        </w:rPr>
        <w:t xml:space="preserve"> </w:t>
      </w:r>
      <w:r>
        <w:rPr>
          <w:sz w:val="24"/>
        </w:rPr>
        <w:t>к 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правонарушений;</w:t>
      </w:r>
    </w:p>
    <w:p w:rsidR="00767BDE" w:rsidRDefault="00767BDE">
      <w:pPr>
        <w:pStyle w:val="a3"/>
        <w:spacing w:before="3"/>
      </w:pPr>
    </w:p>
    <w:p w:rsidR="00767BDE" w:rsidRDefault="00733CCD">
      <w:pPr>
        <w:pStyle w:val="a4"/>
        <w:numPr>
          <w:ilvl w:val="0"/>
          <w:numId w:val="1"/>
        </w:numPr>
        <w:tabs>
          <w:tab w:val="left" w:pos="338"/>
        </w:tabs>
        <w:spacing w:before="0" w:line="273" w:lineRule="auto"/>
        <w:ind w:right="938" w:firstLine="0"/>
        <w:rPr>
          <w:sz w:val="24"/>
        </w:rPr>
      </w:pPr>
      <w:r>
        <w:rPr>
          <w:sz w:val="24"/>
        </w:rPr>
        <w:t>подробные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767BDE" w:rsidRDefault="00767BDE">
      <w:pPr>
        <w:pStyle w:val="a3"/>
        <w:rPr>
          <w:sz w:val="25"/>
        </w:rPr>
      </w:pPr>
    </w:p>
    <w:p w:rsidR="00767BDE" w:rsidRDefault="00733CCD">
      <w:pPr>
        <w:pStyle w:val="a4"/>
        <w:numPr>
          <w:ilvl w:val="0"/>
          <w:numId w:val="1"/>
        </w:numPr>
        <w:tabs>
          <w:tab w:val="left" w:pos="429"/>
        </w:tabs>
        <w:spacing w:line="276" w:lineRule="auto"/>
        <w:ind w:right="932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(юридическом)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правонарушению;</w:t>
      </w:r>
    </w:p>
    <w:p w:rsidR="00767BDE" w:rsidRDefault="00767BDE">
      <w:pPr>
        <w:pStyle w:val="a3"/>
        <w:spacing w:before="5"/>
      </w:pPr>
    </w:p>
    <w:p w:rsidR="00767BDE" w:rsidRDefault="00733CCD">
      <w:pPr>
        <w:pStyle w:val="a4"/>
        <w:numPr>
          <w:ilvl w:val="0"/>
          <w:numId w:val="1"/>
        </w:numPr>
        <w:tabs>
          <w:tab w:val="left" w:pos="355"/>
        </w:tabs>
        <w:spacing w:line="273" w:lineRule="auto"/>
        <w:ind w:right="936" w:firstLine="0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(согласии)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правонарушения.</w:t>
      </w:r>
    </w:p>
    <w:p w:rsidR="00767BDE" w:rsidRDefault="00767BDE">
      <w:pPr>
        <w:pStyle w:val="a3"/>
        <w:spacing w:before="11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414"/>
        </w:tabs>
        <w:spacing w:before="0" w:line="276" w:lineRule="auto"/>
        <w:ind w:right="937" w:firstLine="0"/>
        <w:jc w:val="both"/>
        <w:rPr>
          <w:sz w:val="24"/>
        </w:rPr>
      </w:pPr>
      <w:r>
        <w:rPr>
          <w:sz w:val="24"/>
        </w:rPr>
        <w:t>Уведомления подлежат обязательной регистрации в специальном журнале,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прошит и пронумерован, а также заверен оттиском печати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прилагается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767BDE" w:rsidRDefault="00767BDE">
      <w:pPr>
        <w:pStyle w:val="a3"/>
        <w:spacing w:before="5"/>
      </w:pPr>
    </w:p>
    <w:p w:rsidR="00767BDE" w:rsidRDefault="00733CCD">
      <w:pPr>
        <w:pStyle w:val="a3"/>
        <w:spacing w:line="273" w:lineRule="auto"/>
        <w:ind w:left="118" w:right="937"/>
        <w:jc w:val="both"/>
      </w:pPr>
      <w:r>
        <w:t>Ведение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(аппарате</w:t>
      </w:r>
      <w:r>
        <w:rPr>
          <w:spacing w:val="-1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комиссии) возлагается</w:t>
      </w:r>
      <w:r>
        <w:rPr>
          <w:spacing w:val="-1"/>
        </w:rPr>
        <w:t xml:space="preserve"> </w:t>
      </w:r>
      <w:r>
        <w:t>на уполномоченное</w:t>
      </w:r>
      <w:r>
        <w:rPr>
          <w:spacing w:val="-1"/>
        </w:rPr>
        <w:t xml:space="preserve"> </w:t>
      </w:r>
      <w:r>
        <w:t>лицо.</w:t>
      </w:r>
    </w:p>
    <w:p w:rsidR="00767BDE" w:rsidRDefault="00767BDE">
      <w:pPr>
        <w:pStyle w:val="a3"/>
        <w:spacing w:before="9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398"/>
        </w:tabs>
        <w:spacing w:line="276" w:lineRule="auto"/>
        <w:ind w:right="933" w:firstLine="0"/>
        <w:jc w:val="both"/>
        <w:rPr>
          <w:sz w:val="24"/>
        </w:rPr>
      </w:pPr>
      <w:r>
        <w:rPr>
          <w:sz w:val="24"/>
        </w:rPr>
        <w:t>Уполномоченное лицо, прин</w:t>
      </w:r>
      <w:r>
        <w:rPr>
          <w:sz w:val="24"/>
        </w:rPr>
        <w:t>явшее уведомление, помимо его регистрации в 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служащему,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уведомление, под роспись талон-уведомление с указанием данных о лице, принявшем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дате и времени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принятия.</w:t>
      </w:r>
    </w:p>
    <w:p w:rsidR="00767BDE" w:rsidRDefault="00767BDE">
      <w:pPr>
        <w:pStyle w:val="a3"/>
        <w:spacing w:before="2"/>
      </w:pPr>
    </w:p>
    <w:p w:rsidR="00767BDE" w:rsidRDefault="00733CCD">
      <w:pPr>
        <w:pStyle w:val="a3"/>
        <w:spacing w:line="276" w:lineRule="auto"/>
        <w:ind w:left="118" w:right="925"/>
        <w:jc w:val="both"/>
      </w:pPr>
      <w:r>
        <w:t>Талон-уведомление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корешка</w:t>
      </w:r>
      <w:r>
        <w:rPr>
          <w:spacing w:val="1"/>
        </w:rPr>
        <w:t xml:space="preserve"> </w:t>
      </w:r>
      <w:r>
        <w:t>талона-уведомления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талона-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3).</w:t>
      </w:r>
    </w:p>
    <w:p w:rsidR="00767BDE" w:rsidRDefault="00767BDE">
      <w:pPr>
        <w:pStyle w:val="a3"/>
        <w:spacing w:before="4"/>
      </w:pPr>
    </w:p>
    <w:p w:rsidR="00767BDE" w:rsidRDefault="00733CCD">
      <w:pPr>
        <w:pStyle w:val="a3"/>
        <w:spacing w:line="276" w:lineRule="auto"/>
        <w:ind w:left="118" w:right="932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корешок</w:t>
      </w:r>
      <w:r>
        <w:rPr>
          <w:spacing w:val="1"/>
        </w:rPr>
        <w:t xml:space="preserve"> </w:t>
      </w:r>
      <w:r>
        <w:t>талона-уведомления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талон-уведомление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</w:t>
      </w:r>
      <w:r>
        <w:t>жащему,</w:t>
      </w:r>
      <w:r>
        <w:rPr>
          <w:spacing w:val="1"/>
        </w:rPr>
        <w:t xml:space="preserve"> </w:t>
      </w:r>
      <w:r>
        <w:t>направившему</w:t>
      </w:r>
      <w:r>
        <w:rPr>
          <w:spacing w:val="-2"/>
        </w:rPr>
        <w:t xml:space="preserve"> </w:t>
      </w:r>
      <w:r>
        <w:t>уведомление.</w:t>
      </w:r>
    </w:p>
    <w:p w:rsidR="00767BDE" w:rsidRDefault="00767BDE">
      <w:pPr>
        <w:pStyle w:val="a3"/>
        <w:spacing w:before="6"/>
      </w:pPr>
    </w:p>
    <w:p w:rsidR="00767BDE" w:rsidRDefault="00733CCD">
      <w:pPr>
        <w:pStyle w:val="a3"/>
        <w:spacing w:line="273" w:lineRule="auto"/>
        <w:ind w:left="118" w:right="93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талон-уведомление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уведомление,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-1"/>
        </w:rPr>
        <w:t xml:space="preserve"> </w:t>
      </w:r>
      <w:r>
        <w:t>заказным</w:t>
      </w:r>
      <w:r>
        <w:rPr>
          <w:spacing w:val="-2"/>
        </w:rPr>
        <w:t xml:space="preserve"> </w:t>
      </w:r>
      <w:r>
        <w:t>письмом.</w:t>
      </w:r>
    </w:p>
    <w:p w:rsidR="00767BDE" w:rsidRDefault="00767BDE">
      <w:pPr>
        <w:pStyle w:val="a3"/>
        <w:spacing w:before="9"/>
      </w:pPr>
    </w:p>
    <w:p w:rsidR="00767BDE" w:rsidRDefault="00733CCD">
      <w:pPr>
        <w:pStyle w:val="a3"/>
        <w:ind w:left="118"/>
        <w:jc w:val="both"/>
      </w:pP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регистрации уведомления,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невыдача</w:t>
      </w:r>
      <w:r>
        <w:rPr>
          <w:spacing w:val="-3"/>
        </w:rPr>
        <w:t xml:space="preserve"> </w:t>
      </w:r>
      <w:r>
        <w:t>талона-уведомления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767BDE" w:rsidRDefault="00767BDE">
      <w:pPr>
        <w:jc w:val="both"/>
        <w:sectPr w:rsidR="00767BDE">
          <w:pgSz w:w="11910" w:h="16840"/>
          <w:pgMar w:top="1040" w:right="200" w:bottom="280" w:left="1300" w:header="720" w:footer="720" w:gutter="0"/>
          <w:cols w:space="720"/>
        </w:sectPr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359"/>
        </w:tabs>
        <w:spacing w:before="68" w:line="276" w:lineRule="auto"/>
        <w:ind w:right="935" w:firstLine="0"/>
        <w:jc w:val="both"/>
        <w:rPr>
          <w:sz w:val="24"/>
        </w:rPr>
      </w:pPr>
      <w:r>
        <w:rPr>
          <w:sz w:val="24"/>
        </w:rPr>
        <w:lastRenderedPageBreak/>
        <w:t>Конфиденциальность полученных сведений обеспечивается представителем 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органа или органа местн</w:t>
      </w:r>
      <w:r>
        <w:rPr>
          <w:sz w:val="24"/>
        </w:rPr>
        <w:t>ого самоуправления (аппарата избирательной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комиссии).</w:t>
      </w:r>
    </w:p>
    <w:p w:rsidR="00767BDE" w:rsidRDefault="00767BDE">
      <w:pPr>
        <w:pStyle w:val="a3"/>
        <w:spacing w:before="6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470"/>
        </w:tabs>
        <w:spacing w:before="0" w:line="276" w:lineRule="auto"/>
        <w:ind w:right="92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 служащему в связи с исполнением служебных обязанностей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 в целях склонения его к совершению коррупционных правонарушений или о 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 фактах обращения к иным государственным или муниципальным 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 лиц в целях склонения их к совершению коррупционных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упо</w:t>
      </w:r>
      <w:r>
        <w:rPr>
          <w:sz w:val="24"/>
        </w:rPr>
        <w:t>лномоченным структурным подразделением государственного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 органа местного самоуправления (аппарата избирательной комиссии) по 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нанимателя (работодателя) путем направления уведомлений в Прокуратуру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МВД Р</w:t>
      </w:r>
      <w:r>
        <w:rPr>
          <w:sz w:val="24"/>
        </w:rPr>
        <w:t>оссии, ФСБ России, проведения бесед с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от государственного или муниципального служащего пояснения по сведениям,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767BDE" w:rsidRDefault="00767BDE">
      <w:pPr>
        <w:pStyle w:val="a3"/>
        <w:spacing w:before="5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477"/>
        </w:tabs>
        <w:spacing w:line="276" w:lineRule="auto"/>
        <w:ind w:right="928" w:firstLine="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</w:t>
      </w:r>
      <w:r>
        <w:rPr>
          <w:sz w:val="24"/>
        </w:rPr>
        <w:t>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представителя нанимателя (работодателя) уведомление может направляться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во все перечисленные государственные органы, так и в один из них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767BDE" w:rsidRDefault="00767BDE">
      <w:pPr>
        <w:pStyle w:val="a3"/>
        <w:spacing w:before="3"/>
      </w:pPr>
    </w:p>
    <w:p w:rsidR="00767BDE" w:rsidRDefault="00733CCD">
      <w:pPr>
        <w:pStyle w:val="a3"/>
        <w:spacing w:line="273" w:lineRule="auto"/>
        <w:ind w:left="118" w:right="935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</w:t>
      </w:r>
      <w:r>
        <w:t>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органы)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сопроводительном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-1"/>
        </w:rPr>
        <w:t xml:space="preserve"> </w:t>
      </w:r>
      <w:r>
        <w:t>все адресаты 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исходящих</w:t>
      </w:r>
      <w:r>
        <w:rPr>
          <w:spacing w:val="1"/>
        </w:rPr>
        <w:t xml:space="preserve"> </w:t>
      </w:r>
      <w:r>
        <w:t>писем.</w:t>
      </w:r>
    </w:p>
    <w:p w:rsidR="00767BDE" w:rsidRDefault="00767BDE">
      <w:pPr>
        <w:pStyle w:val="a3"/>
        <w:rPr>
          <w:sz w:val="25"/>
        </w:rPr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419"/>
        </w:tabs>
        <w:spacing w:line="276" w:lineRule="auto"/>
        <w:ind w:right="928" w:firstLine="0"/>
        <w:jc w:val="both"/>
        <w:rPr>
          <w:sz w:val="24"/>
        </w:rPr>
      </w:pPr>
      <w:r>
        <w:rPr>
          <w:sz w:val="24"/>
        </w:rPr>
        <w:t>Проверка сведений 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 его к совершению коррупционных правонарушений или о ставших известными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 обращения к иным государственным или муниципальным служащим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 в целях склонения их к совершению коррупционных правонару</w:t>
      </w:r>
      <w:r>
        <w:rPr>
          <w:sz w:val="24"/>
        </w:rPr>
        <w:t>шений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(работодателя).</w:t>
      </w:r>
    </w:p>
    <w:p w:rsidR="00767BDE" w:rsidRDefault="00767BDE">
      <w:pPr>
        <w:pStyle w:val="a3"/>
        <w:spacing w:before="5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522"/>
        </w:tabs>
        <w:spacing w:before="0" w:line="276" w:lineRule="auto"/>
        <w:ind w:firstLine="0"/>
        <w:jc w:val="both"/>
        <w:rPr>
          <w:sz w:val="24"/>
        </w:rPr>
      </w:pPr>
      <w:r>
        <w:rPr>
          <w:sz w:val="24"/>
        </w:rPr>
        <w:t>Государственный или муниципальный служащий, котор</w:t>
      </w:r>
      <w:r>
        <w:rPr>
          <w:sz w:val="24"/>
        </w:rPr>
        <w:t>ому стало известно о 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 коррупционных правонарушений, вправе уведомлять об этом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(работодателя)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рекомендациям.</w:t>
      </w:r>
    </w:p>
    <w:p w:rsidR="00767BDE" w:rsidRDefault="00767BDE">
      <w:pPr>
        <w:pStyle w:val="a3"/>
        <w:spacing w:before="4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666"/>
        </w:tabs>
        <w:spacing w:line="276" w:lineRule="auto"/>
        <w:ind w:right="936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уведомившего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3"/>
          <w:sz w:val="24"/>
        </w:rPr>
        <w:t xml:space="preserve"> </w:t>
      </w:r>
      <w:r>
        <w:rPr>
          <w:sz w:val="24"/>
        </w:rPr>
        <w:t>(работодателя),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</w:t>
      </w:r>
    </w:p>
    <w:p w:rsidR="00767BDE" w:rsidRDefault="00767BDE">
      <w:pPr>
        <w:spacing w:line="276" w:lineRule="auto"/>
        <w:jc w:val="both"/>
        <w:rPr>
          <w:sz w:val="24"/>
        </w:rPr>
        <w:sectPr w:rsidR="00767BDE">
          <w:pgSz w:w="11910" w:h="16840"/>
          <w:pgMar w:top="1040" w:right="200" w:bottom="280" w:left="1300" w:header="720" w:footer="720" w:gutter="0"/>
          <w:cols w:space="720"/>
        </w:sectPr>
      </w:pPr>
    </w:p>
    <w:p w:rsidR="00767BDE" w:rsidRDefault="00733CCD">
      <w:pPr>
        <w:pStyle w:val="a3"/>
        <w:spacing w:before="68" w:line="276" w:lineRule="auto"/>
        <w:ind w:left="118" w:right="929"/>
        <w:jc w:val="both"/>
      </w:pPr>
      <w:r>
        <w:lastRenderedPageBreak/>
        <w:t>государственн</w:t>
      </w:r>
      <w:r>
        <w:t>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 служащим в связи с исполнением служебных обязанностей каких-либо</w:t>
      </w:r>
      <w:r>
        <w:rPr>
          <w:spacing w:val="1"/>
        </w:rPr>
        <w:t xml:space="preserve"> </w:t>
      </w:r>
      <w:r>
        <w:t>лиц в целях склонения их к совершению коррупционных правонарушений, в связи с его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судопроизводстве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потерпевшего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защит</w:t>
      </w:r>
      <w:r>
        <w:t>е</w:t>
      </w:r>
      <w:r>
        <w:rPr>
          <w:spacing w:val="1"/>
        </w:rPr>
        <w:t xml:space="preserve"> </w:t>
      </w:r>
      <w:r>
        <w:t>потерпевших,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судопроизводства".</w:t>
      </w:r>
    </w:p>
    <w:p w:rsidR="00767BDE" w:rsidRDefault="00767BDE">
      <w:pPr>
        <w:pStyle w:val="a3"/>
        <w:spacing w:before="6"/>
      </w:pPr>
    </w:p>
    <w:p w:rsidR="00767BDE" w:rsidRDefault="00733CCD">
      <w:pPr>
        <w:pStyle w:val="a4"/>
        <w:numPr>
          <w:ilvl w:val="0"/>
          <w:numId w:val="2"/>
        </w:numPr>
        <w:tabs>
          <w:tab w:val="left" w:pos="650"/>
        </w:tabs>
        <w:spacing w:before="0" w:line="276" w:lineRule="auto"/>
        <w:ind w:firstLine="0"/>
        <w:jc w:val="both"/>
        <w:rPr>
          <w:sz w:val="24"/>
        </w:rPr>
      </w:pP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(работодателем)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 (работодателя), органы прокуратуры или другие государственные органы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служащему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 увольнение, перевод на нижестоящую должность, лишение или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</w:t>
      </w:r>
      <w:r>
        <w:rPr>
          <w:sz w:val="24"/>
        </w:rPr>
        <w:t>ния.</w:t>
      </w:r>
    </w:p>
    <w:p w:rsidR="00767BDE" w:rsidRDefault="00767BDE">
      <w:pPr>
        <w:pStyle w:val="a3"/>
        <w:spacing w:before="5"/>
      </w:pPr>
    </w:p>
    <w:p w:rsidR="00767BDE" w:rsidRDefault="00733CCD">
      <w:pPr>
        <w:pStyle w:val="a3"/>
        <w:spacing w:before="1" w:line="276" w:lineRule="auto"/>
        <w:ind w:left="118" w:right="93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6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 интересов в соответствии с подпунктом "в" пункта 16 Положения о комиссиях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 и урегулированию конфликта интересов</w:t>
      </w:r>
      <w:r>
        <w:t>, утвержденного Указом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 июля</w:t>
      </w:r>
      <w:r>
        <w:rPr>
          <w:spacing w:val="-1"/>
        </w:rPr>
        <w:t xml:space="preserve"> </w:t>
      </w:r>
      <w:r>
        <w:t>2010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821.</w:t>
      </w:r>
    </w:p>
    <w:p w:rsidR="00767BDE" w:rsidRDefault="00767BDE">
      <w:pPr>
        <w:spacing w:line="276" w:lineRule="auto"/>
        <w:jc w:val="both"/>
        <w:sectPr w:rsidR="00767BDE">
          <w:pgSz w:w="11910" w:h="16840"/>
          <w:pgMar w:top="1040" w:right="200" w:bottom="280" w:left="1300" w:header="720" w:footer="720" w:gutter="0"/>
          <w:cols w:space="720"/>
        </w:sectPr>
      </w:pPr>
    </w:p>
    <w:p w:rsidR="00767BDE" w:rsidRDefault="00733CCD">
      <w:pPr>
        <w:pStyle w:val="a3"/>
        <w:spacing w:before="62"/>
        <w:ind w:right="93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</w:t>
      </w:r>
    </w:p>
    <w:p w:rsidR="00767BDE" w:rsidRDefault="00767BDE">
      <w:pPr>
        <w:pStyle w:val="a3"/>
        <w:rPr>
          <w:sz w:val="20"/>
        </w:rPr>
      </w:pPr>
    </w:p>
    <w:p w:rsidR="00767BDE" w:rsidRDefault="00733CCD">
      <w:pPr>
        <w:pStyle w:val="a3"/>
        <w:spacing w:before="1"/>
        <w:rPr>
          <w:sz w:val="20"/>
        </w:rPr>
      </w:pPr>
      <w:r>
        <w:pict>
          <v:shape id="_x0000_s1042" style="position:absolute;margin-left:286.95pt;margin-top:13.75pt;width:234pt;height:.1pt;z-index:-15728640;mso-wrap-distance-left:0;mso-wrap-distance-right:0;mso-position-horizontal-relative:page" coordorigin="5739,275" coordsize="4680,0" path="m5739,275r468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4" w:lineRule="exact"/>
        <w:ind w:left="479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должность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представителя</w:t>
      </w:r>
    </w:p>
    <w:p w:rsidR="00767BDE" w:rsidRDefault="00733CCD">
      <w:pPr>
        <w:spacing w:line="226" w:lineRule="exact"/>
        <w:ind w:left="52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нанимателя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(работодателя))</w:t>
      </w:r>
    </w:p>
    <w:p w:rsidR="00767BDE" w:rsidRDefault="00733CCD">
      <w:pPr>
        <w:pStyle w:val="a3"/>
        <w:spacing w:before="4"/>
        <w:rPr>
          <w:rFonts w:ascii="Courier New"/>
          <w:sz w:val="15"/>
        </w:rPr>
      </w:pPr>
      <w:r>
        <w:pict>
          <v:shape id="_x0000_s1041" style="position:absolute;margin-left:286.95pt;margin-top:10.9pt;width:234pt;height:.1pt;z-index:-15728128;mso-wrap-distance-left:0;mso-wrap-distance-right:0;mso-position-horizontal-relative:page" coordorigin="5739,218" coordsize="4680,0" path="m5739,218r468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1" w:lineRule="exact"/>
        <w:ind w:left="3197" w:right="4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государственного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</w:p>
    <w:p w:rsidR="00767BDE" w:rsidRDefault="00733CCD">
      <w:pPr>
        <w:ind w:left="4799" w:right="15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или органа местного самоуправления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(аппарата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избирательной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комиссии))</w:t>
      </w:r>
    </w:p>
    <w:p w:rsidR="00767BDE" w:rsidRDefault="00733CCD">
      <w:pPr>
        <w:tabs>
          <w:tab w:val="left" w:pos="7921"/>
        </w:tabs>
        <w:ind w:left="3197"/>
        <w:jc w:val="center"/>
        <w:rPr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67BDE" w:rsidRDefault="00733CCD">
      <w:pPr>
        <w:spacing w:before="1"/>
        <w:ind w:left="479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должность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государственного</w:t>
      </w:r>
    </w:p>
    <w:p w:rsidR="00767BDE" w:rsidRDefault="00733CCD">
      <w:pPr>
        <w:pStyle w:val="a3"/>
        <w:spacing w:before="2"/>
        <w:rPr>
          <w:rFonts w:ascii="Courier New"/>
          <w:sz w:val="15"/>
        </w:rPr>
      </w:pPr>
      <w:r>
        <w:pict>
          <v:shape id="_x0000_s1040" style="position:absolute;margin-left:304.95pt;margin-top:10.8pt;width:3in;height:.1pt;z-index:-15727616;mso-wrap-distance-left:0;mso-wrap-distance-right:0;mso-position-horizontal-relative:page" coordorigin="6099,216" coordsize="4320,0" path="m6099,216r4320,e" filled="f" strokeweight=".14406mm">
            <v:path arrowok="t"/>
            <w10:wrap type="topAndBottom" anchorx="page"/>
          </v:shape>
        </w:pict>
      </w:r>
    </w:p>
    <w:p w:rsidR="00767BDE" w:rsidRDefault="00733CCD">
      <w:pPr>
        <w:ind w:left="5759" w:right="1391" w:hanging="9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или муниципального служащего, место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жительства,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телефон)</w:t>
      </w:r>
    </w:p>
    <w:p w:rsidR="00767BDE" w:rsidRDefault="00767BDE">
      <w:pPr>
        <w:pStyle w:val="a3"/>
        <w:spacing w:before="10"/>
        <w:rPr>
          <w:rFonts w:ascii="Courier New"/>
          <w:sz w:val="17"/>
        </w:rPr>
      </w:pPr>
    </w:p>
    <w:p w:rsidR="00767BDE" w:rsidRDefault="00733CCD">
      <w:pPr>
        <w:spacing w:line="226" w:lineRule="exact"/>
        <w:ind w:right="1165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УВЕДОМЛЕНИЕ</w:t>
      </w:r>
    </w:p>
    <w:p w:rsidR="00767BDE" w:rsidRDefault="00733CCD">
      <w:pPr>
        <w:ind w:left="2158" w:right="2710" w:hanging="7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 факте обращения в целях склонения государственного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служащего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совершению</w:t>
      </w:r>
    </w:p>
    <w:p w:rsidR="00767BDE" w:rsidRDefault="00733CCD">
      <w:pPr>
        <w:spacing w:before="1"/>
        <w:ind w:left="28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коррупционных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правонарушений</w:t>
      </w:r>
    </w:p>
    <w:p w:rsidR="00767BDE" w:rsidRDefault="00767BDE">
      <w:pPr>
        <w:pStyle w:val="a3"/>
        <w:rPr>
          <w:rFonts w:ascii="Courier New"/>
          <w:sz w:val="20"/>
        </w:rPr>
      </w:pPr>
    </w:p>
    <w:p w:rsidR="00767BDE" w:rsidRDefault="00733CCD">
      <w:pPr>
        <w:spacing w:line="226" w:lineRule="exact"/>
        <w:ind w:left="59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Сообщаю,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что:</w:t>
      </w:r>
    </w:p>
    <w:p w:rsidR="00767BDE" w:rsidRDefault="00733CCD">
      <w:pPr>
        <w:tabs>
          <w:tab w:val="left" w:pos="9226"/>
        </w:tabs>
        <w:ind w:left="1318" w:right="1178" w:hanging="7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(описание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обстоятельств,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которых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стало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известно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случаях</w:t>
      </w:r>
    </w:p>
    <w:p w:rsidR="00767BDE" w:rsidRDefault="00733CCD">
      <w:pPr>
        <w:pStyle w:val="a3"/>
        <w:spacing w:before="3"/>
        <w:rPr>
          <w:rFonts w:ascii="Courier New"/>
          <w:sz w:val="15"/>
        </w:rPr>
      </w:pPr>
      <w:r>
        <w:pict>
          <v:shape id="_x0000_s1039" style="position:absolute;margin-left:70.95pt;margin-top:10.85pt;width:450pt;height:.1pt;z-index:-15727104;mso-wrap-distance-left:0;mso-wrap-distance-right:0;mso-position-horizontal-relative:page" coordorigin="1419,217" coordsize="9000,0" path="m1419,217r900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2" w:lineRule="exact"/>
        <w:ind w:left="7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обращения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государственному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муниципальному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служащему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связи</w:t>
      </w:r>
    </w:p>
    <w:p w:rsidR="00767BDE" w:rsidRDefault="00733CCD">
      <w:pPr>
        <w:pStyle w:val="a3"/>
        <w:spacing w:before="4"/>
        <w:rPr>
          <w:rFonts w:ascii="Courier New"/>
          <w:sz w:val="15"/>
        </w:rPr>
      </w:pPr>
      <w:r>
        <w:pict>
          <v:shape id="_x0000_s1038" style="position:absolute;margin-left:70.95pt;margin-top:10.9pt;width:450pt;height:.1pt;z-index:-15726592;mso-wrap-distance-left:0;mso-wrap-distance-right:0;mso-position-horizontal-relative:page" coordorigin="1419,218" coordsize="9000,0" path="m1419,218r900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2" w:lineRule="exact"/>
        <w:ind w:left="23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исполнением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служебных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обязанностей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каких-либо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лиц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целях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склонения</w:t>
      </w:r>
    </w:p>
    <w:p w:rsidR="00767BDE" w:rsidRDefault="00733CCD">
      <w:pPr>
        <w:pStyle w:val="a3"/>
        <w:spacing w:before="2"/>
        <w:rPr>
          <w:rFonts w:ascii="Courier New"/>
          <w:sz w:val="15"/>
        </w:rPr>
      </w:pPr>
      <w:r>
        <w:pict>
          <v:shape id="_x0000_s1037" style="position:absolute;margin-left:70.95pt;margin-top:10.8pt;width:450.1pt;height:.1pt;z-index:-15726080;mso-wrap-distance-left:0;mso-wrap-distance-right:0;mso-position-horizontal-relative:page" coordorigin="1419,216" coordsize="9002,0" path="m1419,216r9001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4" w:lineRule="exact"/>
        <w:ind w:left="19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его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совершению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коррупционных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правонарушений</w:t>
      </w:r>
    </w:p>
    <w:p w:rsidR="00767BDE" w:rsidRDefault="00733CCD">
      <w:pPr>
        <w:pStyle w:val="a3"/>
        <w:spacing w:before="2"/>
        <w:rPr>
          <w:rFonts w:ascii="Courier New"/>
          <w:sz w:val="15"/>
        </w:rPr>
      </w:pPr>
      <w:r>
        <w:pict>
          <v:shape id="_x0000_s1036" style="position:absolute;margin-left:70.95pt;margin-top:10.8pt;width:450pt;height:.1pt;z-index:-15725568;mso-wrap-distance-left:0;mso-wrap-distance-right:0;mso-position-horizontal-relative:page" coordorigin="1419,216" coordsize="9000,0" path="m1419,216r900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4" w:lineRule="exact"/>
        <w:ind w:left="239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(дата,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место,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время,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другие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условия))</w:t>
      </w:r>
    </w:p>
    <w:p w:rsidR="00767BDE" w:rsidRDefault="00733CCD">
      <w:pPr>
        <w:pStyle w:val="a3"/>
        <w:spacing w:before="2"/>
        <w:rPr>
          <w:rFonts w:ascii="Courier New"/>
          <w:sz w:val="15"/>
        </w:rPr>
      </w:pPr>
      <w:r>
        <w:pict>
          <v:shape id="_x0000_s1035" style="position:absolute;margin-left:70.95pt;margin-top:10.8pt;width:450.05pt;height:.1pt;z-index:-15725056;mso-wrap-distance-left:0;mso-wrap-distance-right:0;mso-position-horizontal-relative:page" coordorigin="1419,216" coordsize="9001,0" path="m1419,216r9001,e" filled="f" strokeweight=".14406mm">
            <v:path arrowok="t"/>
            <w10:wrap type="topAndBottom" anchorx="page"/>
          </v:shape>
        </w:pict>
      </w:r>
    </w:p>
    <w:p w:rsidR="00767BDE" w:rsidRDefault="00733CCD">
      <w:pPr>
        <w:tabs>
          <w:tab w:val="left" w:pos="8998"/>
        </w:tabs>
        <w:spacing w:line="203" w:lineRule="exact"/>
        <w:ind w:left="118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.</w:t>
      </w:r>
    </w:p>
    <w:p w:rsidR="00767BDE" w:rsidRDefault="00733CCD">
      <w:pPr>
        <w:tabs>
          <w:tab w:val="left" w:pos="9226"/>
        </w:tabs>
        <w:ind w:left="1438" w:right="1178" w:hanging="8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(подробные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коррупционных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правонарушениях,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которые</w:t>
      </w:r>
    </w:p>
    <w:p w:rsidR="00767BDE" w:rsidRDefault="00733CCD">
      <w:pPr>
        <w:pStyle w:val="a3"/>
        <w:spacing w:before="3"/>
        <w:rPr>
          <w:rFonts w:ascii="Courier New"/>
          <w:sz w:val="15"/>
        </w:rPr>
      </w:pPr>
      <w:r>
        <w:pict>
          <v:shape id="_x0000_s1034" style="position:absolute;margin-left:70.95pt;margin-top:10.85pt;width:450pt;height:.1pt;z-index:-15724544;mso-wrap-distance-left:0;mso-wrap-distance-right:0;mso-position-horizontal-relative:page" coordorigin="1419,217" coordsize="9000,0" path="m1419,217r900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2" w:lineRule="exact"/>
        <w:ind w:left="59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должен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был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бы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совершить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государственный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муниципальный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служащий</w:t>
      </w:r>
    </w:p>
    <w:p w:rsidR="00767BDE" w:rsidRDefault="00733CCD">
      <w:pPr>
        <w:pStyle w:val="a3"/>
        <w:spacing w:before="4"/>
        <w:rPr>
          <w:rFonts w:ascii="Courier New"/>
          <w:sz w:val="15"/>
        </w:rPr>
      </w:pPr>
      <w:r>
        <w:pict>
          <v:shape id="_x0000_s1033" style="position:absolute;margin-left:70.95pt;margin-top:10.9pt;width:450pt;height:.1pt;z-index:-15724032;mso-wrap-distance-left:0;mso-wrap-distance-right:0;mso-position-horizontal-relative:page" coordorigin="1419,218" coordsize="9000,0" path="m1419,218r900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2" w:lineRule="exact"/>
        <w:ind w:left="28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просьбе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обратившихся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лиц)</w:t>
      </w:r>
    </w:p>
    <w:p w:rsidR="00767BDE" w:rsidRDefault="00733CCD">
      <w:pPr>
        <w:pStyle w:val="a3"/>
        <w:spacing w:before="2"/>
        <w:rPr>
          <w:rFonts w:ascii="Courier New"/>
          <w:sz w:val="15"/>
        </w:rPr>
      </w:pPr>
      <w:r>
        <w:pict>
          <v:shape id="_x0000_s1032" style="position:absolute;margin-left:70.95pt;margin-top:10.8pt;width:450pt;height:.1pt;z-index:-15723520;mso-wrap-distance-left:0;mso-wrap-distance-right:0;mso-position-horizontal-relative:page" coordorigin="1419,216" coordsize="9000,0" path="m1419,216r9000,e" filled="f" strokeweight=".14406mm">
            <v:path arrowok="t"/>
            <w10:wrap type="topAndBottom" anchorx="page"/>
          </v:shape>
        </w:pict>
      </w:r>
    </w:p>
    <w:p w:rsidR="00767BDE" w:rsidRDefault="00733CCD">
      <w:pPr>
        <w:tabs>
          <w:tab w:val="left" w:pos="8998"/>
        </w:tabs>
        <w:spacing w:line="203" w:lineRule="exact"/>
        <w:ind w:left="118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.</w:t>
      </w:r>
    </w:p>
    <w:p w:rsidR="00767BDE" w:rsidRDefault="00733CCD">
      <w:pPr>
        <w:tabs>
          <w:tab w:val="left" w:pos="9226"/>
        </w:tabs>
        <w:ind w:left="1678" w:right="1178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(все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известные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физическом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(юридическом)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лице,</w:t>
      </w:r>
    </w:p>
    <w:p w:rsidR="00767BDE" w:rsidRDefault="00733CCD">
      <w:pPr>
        <w:pStyle w:val="a3"/>
        <w:spacing w:before="3"/>
        <w:rPr>
          <w:rFonts w:ascii="Courier New"/>
          <w:sz w:val="15"/>
        </w:rPr>
      </w:pPr>
      <w:r>
        <w:pict>
          <v:shape id="_x0000_s1031" style="position:absolute;margin-left:70.95pt;margin-top:10.85pt;width:450pt;height:.1pt;z-index:-15723008;mso-wrap-distance-left:0;mso-wrap-distance-right:0;mso-position-horizontal-relative:page" coordorigin="1419,217" coordsize="9000,0" path="m1419,217r9000,e" filled="f" strokeweight=".14406mm">
            <v:path arrowok="t"/>
            <w10:wrap type="topAndBottom" anchorx="page"/>
          </v:shape>
        </w:pict>
      </w:r>
    </w:p>
    <w:p w:rsidR="00767BDE" w:rsidRDefault="00733CCD">
      <w:pPr>
        <w:ind w:left="203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склоняющем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коррупционному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правонарушению)</w:t>
      </w:r>
    </w:p>
    <w:p w:rsidR="00767BDE" w:rsidRDefault="00733CCD">
      <w:pPr>
        <w:pStyle w:val="a3"/>
        <w:spacing w:before="1"/>
        <w:rPr>
          <w:rFonts w:ascii="Courier New"/>
          <w:sz w:val="13"/>
        </w:rPr>
      </w:pPr>
      <w:r>
        <w:pict>
          <v:shape id="_x0000_s1030" style="position:absolute;margin-left:70.95pt;margin-top:9.6pt;width:450.1pt;height:.1pt;z-index:-15722496;mso-wrap-distance-left:0;mso-wrap-distance-right:0;mso-position-horizontal-relative:page" coordorigin="1419,192" coordsize="9002,0" path="m1419,192r9001,e" filled="f" strokeweight=".14406mm">
            <v:path arrowok="t"/>
            <w10:wrap type="topAndBottom" anchorx="page"/>
          </v:shape>
        </w:pict>
      </w:r>
    </w:p>
    <w:p w:rsidR="00767BDE" w:rsidRDefault="00733CCD">
      <w:pPr>
        <w:tabs>
          <w:tab w:val="left" w:pos="8998"/>
        </w:tabs>
        <w:spacing w:line="202" w:lineRule="exact"/>
        <w:ind w:left="118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.</w:t>
      </w:r>
    </w:p>
    <w:p w:rsidR="00767BDE" w:rsidRDefault="00733CCD">
      <w:pPr>
        <w:tabs>
          <w:tab w:val="left" w:pos="9226"/>
        </w:tabs>
        <w:spacing w:before="1"/>
        <w:ind w:left="1078" w:right="1178" w:hanging="4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4.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(способ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обстоятельства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склонения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коррупционному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правонарушению</w:t>
      </w:r>
    </w:p>
    <w:p w:rsidR="00767BDE" w:rsidRDefault="00733CCD">
      <w:pPr>
        <w:pStyle w:val="a3"/>
        <w:spacing w:before="1"/>
        <w:rPr>
          <w:rFonts w:ascii="Courier New"/>
          <w:sz w:val="15"/>
        </w:rPr>
      </w:pPr>
      <w:r>
        <w:pict>
          <v:shape id="_x0000_s1029" style="position:absolute;margin-left:70.95pt;margin-top:10.75pt;width:450pt;height:.1pt;z-index:-15721984;mso-wrap-distance-left:0;mso-wrap-distance-right:0;mso-position-horizontal-relative:page" coordorigin="1419,215" coordsize="9000,0" path="m1419,215r900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4" w:lineRule="exact"/>
        <w:ind w:left="35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(подкуп,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угроза,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обман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т.д.),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также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информация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отказе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(согласии)</w:t>
      </w:r>
    </w:p>
    <w:p w:rsidR="00767BDE" w:rsidRDefault="00733CCD">
      <w:pPr>
        <w:pStyle w:val="a3"/>
        <w:spacing w:before="2"/>
        <w:rPr>
          <w:rFonts w:ascii="Courier New"/>
          <w:sz w:val="15"/>
        </w:rPr>
      </w:pPr>
      <w:r>
        <w:pict>
          <v:shape id="_x0000_s1028" style="position:absolute;margin-left:70.95pt;margin-top:10.8pt;width:450pt;height:.1pt;z-index:-15721472;mso-wrap-distance-left:0;mso-wrap-distance-right:0;mso-position-horizontal-relative:page" coordorigin="1419,216" coordsize="9000,0" path="m1419,216r900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4" w:lineRule="exact"/>
        <w:ind w:left="47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принять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предложение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совершении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коррупционного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правонарушения)</w:t>
      </w:r>
    </w:p>
    <w:p w:rsidR="00767BDE" w:rsidRDefault="00733CCD">
      <w:pPr>
        <w:tabs>
          <w:tab w:val="left" w:pos="8998"/>
        </w:tabs>
        <w:spacing w:line="226" w:lineRule="exact"/>
        <w:ind w:left="118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.</w:t>
      </w:r>
    </w:p>
    <w:p w:rsidR="00767BDE" w:rsidRDefault="00767BDE">
      <w:pPr>
        <w:pStyle w:val="a3"/>
        <w:rPr>
          <w:rFonts w:ascii="Courier New"/>
          <w:sz w:val="20"/>
        </w:rPr>
      </w:pPr>
    </w:p>
    <w:p w:rsidR="00767BDE" w:rsidRDefault="00733CCD">
      <w:pPr>
        <w:pStyle w:val="a3"/>
        <w:spacing w:before="3"/>
        <w:rPr>
          <w:rFonts w:ascii="Courier New"/>
          <w:sz w:val="15"/>
        </w:rPr>
      </w:pPr>
      <w:r>
        <w:pict>
          <v:shape id="_x0000_s1027" style="position:absolute;margin-left:298.95pt;margin-top:10.85pt;width:222pt;height:.1pt;z-index:-15720960;mso-wrap-distance-left:0;mso-wrap-distance-right:0;mso-position-horizontal-relative:page" coordorigin="5979,217" coordsize="4440,0" path="m5979,217r444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2" w:lineRule="exact"/>
        <w:ind w:left="479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(дата,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подпись,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инициалы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фамилия)</w:t>
      </w:r>
    </w:p>
    <w:p w:rsidR="00767BDE" w:rsidRDefault="00767BDE">
      <w:pPr>
        <w:spacing w:line="202" w:lineRule="exact"/>
        <w:rPr>
          <w:rFonts w:ascii="Courier New" w:hAnsi="Courier New"/>
          <w:sz w:val="20"/>
        </w:rPr>
        <w:sectPr w:rsidR="00767BDE">
          <w:pgSz w:w="11910" w:h="16840"/>
          <w:pgMar w:top="1320" w:right="200" w:bottom="280" w:left="1300" w:header="720" w:footer="720" w:gutter="0"/>
          <w:cols w:space="720"/>
        </w:sectPr>
      </w:pPr>
    </w:p>
    <w:p w:rsidR="00767BDE" w:rsidRDefault="00733CCD">
      <w:pPr>
        <w:pStyle w:val="a3"/>
        <w:spacing w:before="62"/>
        <w:ind w:right="93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</w:t>
      </w:r>
    </w:p>
    <w:p w:rsidR="00767BDE" w:rsidRDefault="00767BDE">
      <w:pPr>
        <w:pStyle w:val="a3"/>
        <w:spacing w:before="1"/>
        <w:rPr>
          <w:sz w:val="25"/>
        </w:rPr>
      </w:pPr>
    </w:p>
    <w:p w:rsidR="00767BDE" w:rsidRDefault="00733CCD">
      <w:pPr>
        <w:ind w:right="1285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ЖУРНАЛ</w:t>
      </w:r>
    </w:p>
    <w:p w:rsidR="00767BDE" w:rsidRDefault="00733CCD">
      <w:pPr>
        <w:spacing w:before="1"/>
        <w:ind w:left="958" w:right="224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регистрации уведомлений о фактах обращения в целях склонения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государственного или муниципального служащего к совершению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коррупционных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правонарушений</w:t>
      </w:r>
    </w:p>
    <w:p w:rsidR="00767BDE" w:rsidRDefault="00767BDE">
      <w:pPr>
        <w:pStyle w:val="a3"/>
        <w:rPr>
          <w:rFonts w:ascii="Courier New"/>
          <w:sz w:val="20"/>
        </w:rPr>
      </w:pPr>
    </w:p>
    <w:p w:rsidR="00767BDE" w:rsidRDefault="00733CCD">
      <w:pPr>
        <w:pStyle w:val="a3"/>
        <w:spacing w:before="2"/>
        <w:rPr>
          <w:rFonts w:ascii="Courier New"/>
          <w:sz w:val="15"/>
        </w:rPr>
      </w:pPr>
      <w:r>
        <w:pict>
          <v:shape id="_x0000_s1026" style="position:absolute;margin-left:94.95pt;margin-top:10.8pt;width:402pt;height:.1pt;z-index:-15720448;mso-wrap-distance-left:0;mso-wrap-distance-right:0;mso-position-horizontal-relative:page" coordorigin="1899,216" coordsize="8040,0" path="m1899,216r8040,e" filled="f" strokeweight=".14406mm">
            <v:path arrowok="t"/>
            <w10:wrap type="topAndBottom" anchorx="page"/>
          </v:shape>
        </w:pict>
      </w:r>
    </w:p>
    <w:p w:rsidR="00767BDE" w:rsidRDefault="00733CCD">
      <w:pPr>
        <w:spacing w:line="203" w:lineRule="exact"/>
        <w:ind w:right="1167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самоуправления</w:t>
      </w:r>
    </w:p>
    <w:p w:rsidR="00767BDE" w:rsidRDefault="00733CCD">
      <w:pPr>
        <w:spacing w:line="226" w:lineRule="exact"/>
        <w:ind w:left="263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(аппарата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избирательной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комиссии))</w:t>
      </w:r>
    </w:p>
    <w:p w:rsidR="00767BDE" w:rsidRDefault="00767BDE">
      <w:pPr>
        <w:pStyle w:val="a3"/>
        <w:spacing w:before="1"/>
        <w:rPr>
          <w:rFonts w:ascii="Courier New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81"/>
        <w:gridCol w:w="905"/>
        <w:gridCol w:w="1807"/>
        <w:gridCol w:w="1243"/>
        <w:gridCol w:w="1355"/>
        <w:gridCol w:w="1468"/>
        <w:gridCol w:w="1470"/>
      </w:tblGrid>
      <w:tr w:rsidR="00767BDE">
        <w:trPr>
          <w:trHeight w:val="719"/>
        </w:trPr>
        <w:tc>
          <w:tcPr>
            <w:tcW w:w="338" w:type="dxa"/>
            <w:vMerge w:val="restart"/>
          </w:tcPr>
          <w:p w:rsidR="00767BDE" w:rsidRDefault="00733CCD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581" w:type="dxa"/>
            <w:vMerge w:val="restart"/>
          </w:tcPr>
          <w:p w:rsidR="00767BDE" w:rsidRDefault="00733CCD">
            <w:pPr>
              <w:pStyle w:val="TableParagraph"/>
              <w:spacing w:before="1"/>
              <w:ind w:left="74" w:right="190"/>
              <w:rPr>
                <w:sz w:val="18"/>
              </w:rPr>
            </w:pPr>
            <w:r>
              <w:rPr>
                <w:sz w:val="18"/>
              </w:rPr>
              <w:t>Номер, 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уведомления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(указывается</w:t>
            </w:r>
            <w:r>
              <w:rPr>
                <w:spacing w:val="-106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</w:p>
          <w:p w:rsidR="00767BDE" w:rsidRDefault="00733CCD">
            <w:pPr>
              <w:pStyle w:val="TableParagraph"/>
              <w:ind w:left="74" w:right="192" w:firstLine="215"/>
              <w:rPr>
                <w:sz w:val="18"/>
              </w:rPr>
            </w:pPr>
            <w:r>
              <w:rPr>
                <w:sz w:val="18"/>
              </w:rPr>
              <w:t>талона-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уведомления)</w:t>
            </w:r>
          </w:p>
        </w:tc>
        <w:tc>
          <w:tcPr>
            <w:tcW w:w="5310" w:type="dxa"/>
            <w:gridSpan w:val="4"/>
          </w:tcPr>
          <w:p w:rsidR="00767BDE" w:rsidRDefault="00733CCD">
            <w:pPr>
              <w:pStyle w:val="TableParagraph"/>
              <w:spacing w:before="1"/>
              <w:ind w:left="399" w:firstLine="324"/>
              <w:rPr>
                <w:sz w:val="18"/>
              </w:rPr>
            </w:pPr>
            <w:r>
              <w:rPr>
                <w:sz w:val="18"/>
              </w:rPr>
              <w:t>Сведения о государственном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служащем,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направившем</w:t>
            </w:r>
          </w:p>
          <w:p w:rsidR="00767BDE" w:rsidRDefault="00733CCD">
            <w:pPr>
              <w:pStyle w:val="TableParagraph"/>
              <w:ind w:left="1695"/>
              <w:rPr>
                <w:sz w:val="18"/>
              </w:rPr>
            </w:pPr>
            <w:r>
              <w:rPr>
                <w:sz w:val="18"/>
              </w:rPr>
              <w:t>уведомление</w:t>
            </w:r>
          </w:p>
        </w:tc>
        <w:tc>
          <w:tcPr>
            <w:tcW w:w="1468" w:type="dxa"/>
            <w:vMerge w:val="restart"/>
          </w:tcPr>
          <w:p w:rsidR="00767BDE" w:rsidRDefault="00733CCD">
            <w:pPr>
              <w:pStyle w:val="TableParagraph"/>
              <w:spacing w:before="1"/>
              <w:ind w:left="77" w:right="183" w:firstLine="216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уведомления</w:t>
            </w:r>
          </w:p>
        </w:tc>
        <w:tc>
          <w:tcPr>
            <w:tcW w:w="1470" w:type="dxa"/>
            <w:vMerge w:val="restart"/>
          </w:tcPr>
          <w:p w:rsidR="00767BDE" w:rsidRDefault="00733CCD">
            <w:pPr>
              <w:pStyle w:val="TableParagraph"/>
              <w:spacing w:before="1"/>
              <w:ind w:left="294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:rsidR="00767BDE" w:rsidRDefault="00733CCD">
            <w:pPr>
              <w:pStyle w:val="TableParagraph"/>
              <w:ind w:left="78" w:right="184" w:firstLine="324"/>
              <w:rPr>
                <w:sz w:val="18"/>
              </w:rPr>
            </w:pPr>
            <w:r>
              <w:rPr>
                <w:sz w:val="18"/>
              </w:rPr>
              <w:t>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принявшего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уведомление</w:t>
            </w:r>
          </w:p>
        </w:tc>
      </w:tr>
      <w:tr w:rsidR="00767BDE">
        <w:trPr>
          <w:trHeight w:val="1836"/>
        </w:trPr>
        <w:tc>
          <w:tcPr>
            <w:tcW w:w="338" w:type="dxa"/>
            <w:vMerge/>
            <w:tcBorders>
              <w:top w:val="nil"/>
            </w:tcBorders>
          </w:tcPr>
          <w:p w:rsidR="00767BDE" w:rsidRDefault="00767BD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767BDE" w:rsidRDefault="00767BDE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767BDE" w:rsidRDefault="00733CCD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w="1807" w:type="dxa"/>
          </w:tcPr>
          <w:p w:rsidR="00767BDE" w:rsidRDefault="00733CCD">
            <w:pPr>
              <w:pStyle w:val="TableParagraph"/>
              <w:spacing w:before="1"/>
              <w:ind w:left="75" w:right="203" w:firstLine="216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удостоверяющий</w:t>
            </w:r>
          </w:p>
          <w:p w:rsidR="00767BDE" w:rsidRDefault="00733CCD">
            <w:pPr>
              <w:pStyle w:val="TableParagraph"/>
              <w:ind w:left="399" w:right="297" w:hanging="108"/>
              <w:rPr>
                <w:sz w:val="18"/>
              </w:rPr>
            </w:pPr>
            <w:r>
              <w:rPr>
                <w:sz w:val="18"/>
              </w:rPr>
              <w:t>личность, -</w:t>
            </w:r>
            <w:r>
              <w:rPr>
                <w:spacing w:val="-107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</w:p>
          <w:p w:rsidR="00767BDE" w:rsidRDefault="00733CCD">
            <w:pPr>
              <w:pStyle w:val="TableParagraph"/>
              <w:spacing w:before="1"/>
              <w:ind w:left="291" w:right="42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гражданина</w:t>
            </w:r>
            <w:r>
              <w:rPr>
                <w:spacing w:val="-10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Российской</w:t>
            </w:r>
            <w:r>
              <w:rPr>
                <w:spacing w:val="-10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Федерации;</w:t>
            </w:r>
            <w:r>
              <w:rPr>
                <w:spacing w:val="-106"/>
                <w:sz w:val="18"/>
              </w:rPr>
              <w:t xml:space="preserve"> </w:t>
            </w:r>
            <w:r>
              <w:rPr>
                <w:sz w:val="18"/>
              </w:rPr>
              <w:t>служебное</w:t>
            </w:r>
          </w:p>
          <w:p w:rsidR="00767BDE" w:rsidRDefault="00733CCD">
            <w:pPr>
              <w:pStyle w:val="TableParagraph"/>
              <w:spacing w:line="182" w:lineRule="exact"/>
              <w:ind w:left="75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</w:p>
        </w:tc>
        <w:tc>
          <w:tcPr>
            <w:tcW w:w="1243" w:type="dxa"/>
          </w:tcPr>
          <w:p w:rsidR="00767BDE" w:rsidRDefault="00733CCD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1355" w:type="dxa"/>
          </w:tcPr>
          <w:p w:rsidR="00767BDE" w:rsidRDefault="00733CCD">
            <w:pPr>
              <w:pStyle w:val="TableParagraph"/>
              <w:spacing w:before="1"/>
              <w:ind w:left="292" w:right="178" w:hanging="216"/>
              <w:rPr>
                <w:sz w:val="18"/>
              </w:rPr>
            </w:pPr>
            <w:r>
              <w:rPr>
                <w:spacing w:val="-1"/>
                <w:sz w:val="18"/>
              </w:rPr>
              <w:t>контактный</w:t>
            </w:r>
            <w:r>
              <w:rPr>
                <w:spacing w:val="-106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:rsidR="00767BDE" w:rsidRDefault="00733CCD"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телефона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:rsidR="00767BDE" w:rsidRDefault="00767BDE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767BDE" w:rsidRDefault="00767BDE">
            <w:pPr>
              <w:rPr>
                <w:sz w:val="2"/>
                <w:szCs w:val="2"/>
              </w:rPr>
            </w:pPr>
          </w:p>
        </w:tc>
      </w:tr>
      <w:tr w:rsidR="00767BDE">
        <w:trPr>
          <w:trHeight w:val="225"/>
        </w:trPr>
        <w:tc>
          <w:tcPr>
            <w:tcW w:w="338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BDE">
        <w:trPr>
          <w:trHeight w:val="227"/>
        </w:trPr>
        <w:tc>
          <w:tcPr>
            <w:tcW w:w="338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:rsidR="00767BDE" w:rsidRDefault="00767B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7BDE" w:rsidRDefault="00767BDE">
      <w:pPr>
        <w:pStyle w:val="a3"/>
        <w:rPr>
          <w:rFonts w:ascii="Courier New"/>
          <w:sz w:val="22"/>
        </w:rPr>
      </w:pPr>
    </w:p>
    <w:p w:rsidR="00767BDE" w:rsidRDefault="00767BDE">
      <w:pPr>
        <w:pStyle w:val="a3"/>
        <w:rPr>
          <w:rFonts w:ascii="Courier New"/>
          <w:sz w:val="22"/>
        </w:rPr>
      </w:pPr>
    </w:p>
    <w:p w:rsidR="00767BDE" w:rsidRDefault="00767BDE">
      <w:pPr>
        <w:pStyle w:val="a3"/>
        <w:rPr>
          <w:rFonts w:ascii="Courier New"/>
          <w:sz w:val="22"/>
        </w:rPr>
      </w:pPr>
    </w:p>
    <w:p w:rsidR="00767BDE" w:rsidRDefault="00767BDE">
      <w:pPr>
        <w:pStyle w:val="a3"/>
        <w:rPr>
          <w:rFonts w:ascii="Courier New"/>
          <w:sz w:val="22"/>
        </w:rPr>
      </w:pPr>
    </w:p>
    <w:p w:rsidR="00767BDE" w:rsidRDefault="00767BDE">
      <w:pPr>
        <w:pStyle w:val="a3"/>
        <w:rPr>
          <w:rFonts w:ascii="Courier New"/>
          <w:sz w:val="22"/>
        </w:rPr>
      </w:pPr>
    </w:p>
    <w:p w:rsidR="00767BDE" w:rsidRDefault="00733CCD">
      <w:pPr>
        <w:pStyle w:val="a3"/>
        <w:spacing w:before="126"/>
        <w:ind w:right="931"/>
        <w:jc w:val="right"/>
      </w:pPr>
      <w:r>
        <w:t>Приложение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</w:t>
      </w:r>
    </w:p>
    <w:p w:rsidR="00767BDE" w:rsidRDefault="00767BDE">
      <w:pPr>
        <w:pStyle w:val="a3"/>
        <w:rPr>
          <w:sz w:val="25"/>
        </w:rPr>
      </w:pPr>
    </w:p>
    <w:p w:rsidR="00767BDE" w:rsidRDefault="00733CCD">
      <w:pPr>
        <w:spacing w:line="226" w:lineRule="exact"/>
        <w:ind w:right="116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67BDE" w:rsidRDefault="00733CCD">
      <w:pPr>
        <w:tabs>
          <w:tab w:val="left" w:pos="1439"/>
          <w:tab w:val="left" w:pos="4439"/>
          <w:tab w:val="left" w:pos="5639"/>
          <w:tab w:val="left" w:pos="8880"/>
        </w:tabs>
        <w:spacing w:line="226" w:lineRule="exact"/>
        <w:ind w:right="116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ТАЛОН-КОРЕШОК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ТАЛОН-УВЕДОМЛЕНИЕ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439"/>
          <w:tab w:val="left" w:pos="8879"/>
        </w:tabs>
        <w:spacing w:before="1" w:line="215" w:lineRule="exact"/>
        <w:ind w:right="1167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1678"/>
          <w:tab w:val="left" w:pos="3163"/>
          <w:tab w:val="left" w:pos="4559"/>
          <w:tab w:val="left" w:pos="6119"/>
          <w:tab w:val="left" w:pos="7603"/>
          <w:tab w:val="left" w:pos="8999"/>
        </w:tabs>
        <w:spacing w:before="11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N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N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8"/>
          <w:tab w:val="left" w:pos="8998"/>
        </w:tabs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558"/>
          <w:tab w:val="left" w:pos="8997"/>
        </w:tabs>
        <w:spacing w:before="1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Уведомление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принято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Уведомление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принято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8"/>
          <w:tab w:val="left" w:pos="8999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8"/>
          <w:tab w:val="left" w:pos="8998"/>
        </w:tabs>
        <w:spacing w:before="2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598"/>
          <w:tab w:val="left" w:pos="4558"/>
          <w:tab w:val="left" w:pos="5038"/>
          <w:tab w:val="left" w:pos="8997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proofErr w:type="gramStart"/>
      <w:r>
        <w:rPr>
          <w:rFonts w:ascii="Courier New" w:hAnsi="Courier New"/>
          <w:sz w:val="20"/>
        </w:rPr>
        <w:tab/>
        <w:t>(</w:t>
      </w:r>
      <w:proofErr w:type="gramEnd"/>
      <w:r>
        <w:rPr>
          <w:rFonts w:ascii="Courier New" w:hAnsi="Courier New"/>
          <w:sz w:val="20"/>
        </w:rPr>
        <w:t>Ф.И.О.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(Ф.И.О.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838"/>
          <w:tab w:val="left" w:pos="4558"/>
          <w:tab w:val="left" w:pos="5278"/>
          <w:tab w:val="left" w:pos="8997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муниципального</w:t>
      </w:r>
      <w:r>
        <w:rPr>
          <w:rFonts w:ascii="Courier New" w:hAnsi="Courier New"/>
          <w:spacing w:val="-6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служащего)</w:t>
      </w:r>
      <w:r>
        <w:rPr>
          <w:rFonts w:ascii="Courier New" w:hAnsi="Courier New"/>
          <w:sz w:val="20"/>
        </w:rPr>
        <w:tab/>
      </w:r>
      <w:proofErr w:type="gramEnd"/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муниципального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служащего)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559"/>
          <w:tab w:val="left" w:pos="8999"/>
        </w:tabs>
        <w:spacing w:before="1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558"/>
          <w:tab w:val="left" w:pos="8997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/>
          <w:sz w:val="20"/>
        </w:rPr>
        <w:t>Краткое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содержание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уведомления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/>
          <w:sz w:val="20"/>
        </w:rPr>
        <w:t>Краткое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содержание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уведомления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8"/>
          <w:tab w:val="left" w:pos="8998"/>
        </w:tabs>
        <w:spacing w:before="2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9"/>
          <w:tab w:val="left" w:pos="8999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8"/>
          <w:tab w:val="left" w:pos="8998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8"/>
          <w:tab w:val="left" w:pos="8998"/>
        </w:tabs>
        <w:spacing w:before="1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8"/>
          <w:tab w:val="left" w:pos="9000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558"/>
          <w:tab w:val="left" w:pos="8998"/>
        </w:tabs>
        <w:spacing w:before="1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Уведомление</w:t>
      </w:r>
      <w:r>
        <w:rPr>
          <w:rFonts w:ascii="Courier New" w:hAnsi="Courier New"/>
          <w:spacing w:val="-3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принято:</w:t>
      </w:r>
      <w:r>
        <w:rPr>
          <w:rFonts w:ascii="Courier New" w:hAnsi="Courier New"/>
          <w:sz w:val="20"/>
        </w:rPr>
        <w:tab/>
      </w:r>
      <w:proofErr w:type="gramEnd"/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8"/>
          <w:tab w:val="left" w:pos="8998"/>
        </w:tabs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838"/>
          <w:tab w:val="left" w:pos="4558"/>
        </w:tabs>
        <w:spacing w:before="2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proofErr w:type="gramStart"/>
      <w:r>
        <w:rPr>
          <w:rFonts w:ascii="Courier New" w:hAnsi="Courier New"/>
          <w:sz w:val="20"/>
        </w:rPr>
        <w:tab/>
        <w:t>(</w:t>
      </w:r>
      <w:proofErr w:type="gramEnd"/>
      <w:r>
        <w:rPr>
          <w:rFonts w:ascii="Courier New" w:hAnsi="Courier New"/>
          <w:sz w:val="20"/>
        </w:rPr>
        <w:t>подпись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должность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лица,</w:t>
      </w:r>
      <w:r>
        <w:rPr>
          <w:rFonts w:ascii="Courier New" w:hAnsi="Courier New"/>
          <w:sz w:val="20"/>
        </w:rPr>
        <w:tab/>
        <w:t>│(Ф.И.О.,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должность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лица,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принявшего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958"/>
          <w:tab w:val="left" w:pos="4558"/>
          <w:tab w:val="left" w:pos="5998"/>
          <w:tab w:val="left" w:pos="8998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принявшего</w:t>
      </w:r>
      <w:r>
        <w:rPr>
          <w:rFonts w:ascii="Courier New" w:hAnsi="Courier New"/>
          <w:spacing w:val="-6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уведомление)</w:t>
      </w:r>
      <w:r>
        <w:rPr>
          <w:rFonts w:ascii="Courier New" w:hAnsi="Courier New"/>
          <w:sz w:val="20"/>
        </w:rPr>
        <w:tab/>
      </w:r>
      <w:proofErr w:type="gramEnd"/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уведомление)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558"/>
          <w:tab w:val="left" w:pos="8998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718"/>
          <w:tab w:val="left" w:pos="3163"/>
          <w:tab w:val="left" w:pos="4558"/>
          <w:tab w:val="left" w:pos="5758"/>
          <w:tab w:val="left" w:pos="8997"/>
        </w:tabs>
        <w:spacing w:before="1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w w:val="95"/>
          <w:sz w:val="20"/>
        </w:rPr>
        <w:t>"</w:t>
      </w:r>
      <w:r>
        <w:rPr>
          <w:rFonts w:ascii="Courier New" w:hAnsi="Courier New"/>
          <w:spacing w:val="12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200_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z w:val="20"/>
        </w:rPr>
        <w:tab/>
        <w:t>│</w:t>
      </w:r>
      <w:proofErr w:type="gramStart"/>
      <w:r>
        <w:rPr>
          <w:rFonts w:ascii="Courier New" w:hAnsi="Courier New"/>
          <w:sz w:val="20"/>
        </w:rPr>
        <w:tab/>
        <w:t>(</w:t>
      </w:r>
      <w:proofErr w:type="gramEnd"/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Журналу)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558"/>
          <w:tab w:val="left" w:pos="9000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558"/>
          <w:tab w:val="left" w:pos="5158"/>
          <w:tab w:val="left" w:pos="7603"/>
          <w:tab w:val="left" w:pos="8998"/>
        </w:tabs>
        <w:spacing w:before="2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w w:val="95"/>
          <w:sz w:val="20"/>
        </w:rPr>
        <w:t>"</w:t>
      </w:r>
      <w:r>
        <w:rPr>
          <w:rFonts w:ascii="Courier New" w:hAnsi="Courier New"/>
          <w:spacing w:val="12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200_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558"/>
          <w:tab w:val="left" w:pos="8998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9000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лица,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получившего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талон-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1678"/>
          <w:tab w:val="left" w:pos="4558"/>
          <w:tab w:val="left" w:pos="5038"/>
          <w:tab w:val="left" w:pos="8997"/>
        </w:tabs>
        <w:spacing w:before="1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</w:r>
      <w:proofErr w:type="gramStart"/>
      <w:r>
        <w:rPr>
          <w:rFonts w:ascii="Courier New" w:hAnsi="Courier New"/>
          <w:sz w:val="20"/>
        </w:rPr>
        <w:t>уведомление)</w:t>
      </w:r>
      <w:r>
        <w:rPr>
          <w:rFonts w:ascii="Courier New" w:hAnsi="Courier New"/>
          <w:sz w:val="20"/>
        </w:rPr>
        <w:tab/>
      </w:r>
      <w:proofErr w:type="gramEnd"/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(подпись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tabs>
          <w:tab w:val="left" w:pos="4558"/>
        </w:tabs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│муниципального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служащего,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принявшего│</w:t>
      </w:r>
    </w:p>
    <w:p w:rsidR="00767BDE" w:rsidRDefault="00767BDE">
      <w:pPr>
        <w:spacing w:line="226" w:lineRule="exact"/>
        <w:rPr>
          <w:rFonts w:ascii="Courier New" w:hAnsi="Courier New"/>
          <w:sz w:val="20"/>
        </w:rPr>
        <w:sectPr w:rsidR="00767BDE">
          <w:pgSz w:w="11910" w:h="16840"/>
          <w:pgMar w:top="1320" w:right="200" w:bottom="280" w:left="1300" w:header="720" w:footer="720" w:gutter="0"/>
          <w:cols w:space="720"/>
        </w:sectPr>
      </w:pPr>
    </w:p>
    <w:p w:rsidR="00767BDE" w:rsidRDefault="00733CCD">
      <w:pPr>
        <w:tabs>
          <w:tab w:val="left" w:pos="718"/>
          <w:tab w:val="left" w:pos="3163"/>
          <w:tab w:val="left" w:pos="4558"/>
          <w:tab w:val="left" w:pos="6118"/>
          <w:tab w:val="left" w:pos="8998"/>
        </w:tabs>
        <w:spacing w:before="78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│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w w:val="95"/>
          <w:sz w:val="20"/>
        </w:rPr>
        <w:t>"</w:t>
      </w:r>
      <w:r>
        <w:rPr>
          <w:rFonts w:ascii="Courier New" w:hAnsi="Courier New"/>
          <w:spacing w:val="12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200_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</w:r>
      <w:proofErr w:type="gramStart"/>
      <w:r>
        <w:rPr>
          <w:rFonts w:ascii="Courier New" w:hAnsi="Courier New"/>
          <w:sz w:val="20"/>
        </w:rPr>
        <w:t>уведомление)</w:t>
      </w:r>
      <w:r>
        <w:rPr>
          <w:rFonts w:ascii="Courier New" w:hAnsi="Courier New"/>
          <w:sz w:val="20"/>
        </w:rPr>
        <w:tab/>
      </w:r>
      <w:proofErr w:type="gramEnd"/>
      <w:r>
        <w:rPr>
          <w:rFonts w:ascii="Courier New" w:hAnsi="Courier New"/>
          <w:sz w:val="20"/>
        </w:rPr>
        <w:t>│</w:t>
      </w:r>
    </w:p>
    <w:p w:rsidR="00767BDE" w:rsidRDefault="00733CCD">
      <w:pPr>
        <w:tabs>
          <w:tab w:val="left" w:pos="4559"/>
          <w:tab w:val="left" w:pos="8999"/>
        </w:tabs>
        <w:spacing w:before="1"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767BDE" w:rsidRDefault="00733CCD">
      <w:pPr>
        <w:spacing w:line="226" w:lineRule="exact"/>
        <w:ind w:left="11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767BDE">
      <w:pgSz w:w="11910" w:h="16840"/>
      <w:pgMar w:top="1040" w:right="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345"/>
    <w:multiLevelType w:val="hybridMultilevel"/>
    <w:tmpl w:val="932442B6"/>
    <w:lvl w:ilvl="0" w:tplc="D394811C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CA39E">
      <w:numFmt w:val="bullet"/>
      <w:lvlText w:val="•"/>
      <w:lvlJc w:val="left"/>
      <w:pPr>
        <w:ind w:left="1148" w:hanging="176"/>
      </w:pPr>
      <w:rPr>
        <w:rFonts w:hint="default"/>
        <w:lang w:val="ru-RU" w:eastAsia="en-US" w:bidi="ar-SA"/>
      </w:rPr>
    </w:lvl>
    <w:lvl w:ilvl="2" w:tplc="64802312">
      <w:numFmt w:val="bullet"/>
      <w:lvlText w:val="•"/>
      <w:lvlJc w:val="left"/>
      <w:pPr>
        <w:ind w:left="2177" w:hanging="176"/>
      </w:pPr>
      <w:rPr>
        <w:rFonts w:hint="default"/>
        <w:lang w:val="ru-RU" w:eastAsia="en-US" w:bidi="ar-SA"/>
      </w:rPr>
    </w:lvl>
    <w:lvl w:ilvl="3" w:tplc="C3529F76">
      <w:numFmt w:val="bullet"/>
      <w:lvlText w:val="•"/>
      <w:lvlJc w:val="left"/>
      <w:pPr>
        <w:ind w:left="3205" w:hanging="176"/>
      </w:pPr>
      <w:rPr>
        <w:rFonts w:hint="default"/>
        <w:lang w:val="ru-RU" w:eastAsia="en-US" w:bidi="ar-SA"/>
      </w:rPr>
    </w:lvl>
    <w:lvl w:ilvl="4" w:tplc="F3803CD6">
      <w:numFmt w:val="bullet"/>
      <w:lvlText w:val="•"/>
      <w:lvlJc w:val="left"/>
      <w:pPr>
        <w:ind w:left="4234" w:hanging="176"/>
      </w:pPr>
      <w:rPr>
        <w:rFonts w:hint="default"/>
        <w:lang w:val="ru-RU" w:eastAsia="en-US" w:bidi="ar-SA"/>
      </w:rPr>
    </w:lvl>
    <w:lvl w:ilvl="5" w:tplc="51102DF8">
      <w:numFmt w:val="bullet"/>
      <w:lvlText w:val="•"/>
      <w:lvlJc w:val="left"/>
      <w:pPr>
        <w:ind w:left="5263" w:hanging="176"/>
      </w:pPr>
      <w:rPr>
        <w:rFonts w:hint="default"/>
        <w:lang w:val="ru-RU" w:eastAsia="en-US" w:bidi="ar-SA"/>
      </w:rPr>
    </w:lvl>
    <w:lvl w:ilvl="6" w:tplc="FCB2D44C">
      <w:numFmt w:val="bullet"/>
      <w:lvlText w:val="•"/>
      <w:lvlJc w:val="left"/>
      <w:pPr>
        <w:ind w:left="6291" w:hanging="176"/>
      </w:pPr>
      <w:rPr>
        <w:rFonts w:hint="default"/>
        <w:lang w:val="ru-RU" w:eastAsia="en-US" w:bidi="ar-SA"/>
      </w:rPr>
    </w:lvl>
    <w:lvl w:ilvl="7" w:tplc="0F3245F0">
      <w:numFmt w:val="bullet"/>
      <w:lvlText w:val="•"/>
      <w:lvlJc w:val="left"/>
      <w:pPr>
        <w:ind w:left="7320" w:hanging="176"/>
      </w:pPr>
      <w:rPr>
        <w:rFonts w:hint="default"/>
        <w:lang w:val="ru-RU" w:eastAsia="en-US" w:bidi="ar-SA"/>
      </w:rPr>
    </w:lvl>
    <w:lvl w:ilvl="8" w:tplc="6D749E1C">
      <w:numFmt w:val="bullet"/>
      <w:lvlText w:val="•"/>
      <w:lvlJc w:val="left"/>
      <w:pPr>
        <w:ind w:left="8349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23BE720F"/>
    <w:multiLevelType w:val="hybridMultilevel"/>
    <w:tmpl w:val="D8E672EC"/>
    <w:lvl w:ilvl="0" w:tplc="40A66AD8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2BEE6"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 w:tplc="2F8209EE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2CBA32FE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C6B8FDF0"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 w:tplc="68087FFC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7C58DB6E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995E0F8C"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 w:tplc="F24E24FE"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BDE"/>
    <w:rsid w:val="00733CCD"/>
    <w:rsid w:val="007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89AD2F41-DED0-4849-A3A1-BC3957A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18" w:right="93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8home</cp:lastModifiedBy>
  <cp:revision>2</cp:revision>
  <dcterms:created xsi:type="dcterms:W3CDTF">2023-02-08T11:00:00Z</dcterms:created>
  <dcterms:modified xsi:type="dcterms:W3CDTF">2023-02-08T11:00:00Z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2023-02-08T00:00:00Z</vt:filetime>
  </property>
</Properties>
</file>