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4500"/>
      </w:tblGrid>
      <w:tr w:rsidR="006642E0" w:rsidTr="00686BA5">
        <w:trPr>
          <w:trHeight w:val="360"/>
        </w:trPr>
        <w:tc>
          <w:tcPr>
            <w:tcW w:w="4500" w:type="dxa"/>
          </w:tcPr>
          <w:p w:rsidR="006642E0" w:rsidRDefault="006642E0" w:rsidP="00686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  <w:r w:rsidRPr="005929F5">
              <w:rPr>
                <w:sz w:val="28"/>
                <w:szCs w:val="28"/>
              </w:rPr>
              <w:t xml:space="preserve"> </w:t>
            </w:r>
          </w:p>
          <w:p w:rsidR="006642E0" w:rsidRDefault="006642E0" w:rsidP="00686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Педагогическим советом </w:t>
            </w:r>
          </w:p>
          <w:p w:rsidR="006642E0" w:rsidRDefault="006642E0" w:rsidP="00686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ДШИ №4 г. Ставрополя</w:t>
            </w:r>
            <w:r w:rsidRPr="005929F5">
              <w:rPr>
                <w:sz w:val="28"/>
                <w:szCs w:val="28"/>
              </w:rPr>
              <w:t xml:space="preserve"> </w:t>
            </w:r>
          </w:p>
          <w:p w:rsidR="006642E0" w:rsidRPr="0040662D" w:rsidRDefault="006642E0" w:rsidP="00686BA5">
            <w:pPr>
              <w:rPr>
                <w:sz w:val="28"/>
                <w:szCs w:val="28"/>
              </w:rPr>
            </w:pPr>
            <w:r w:rsidRPr="005929F5">
              <w:rPr>
                <w:sz w:val="28"/>
                <w:szCs w:val="28"/>
              </w:rPr>
              <w:t xml:space="preserve">Протокол </w:t>
            </w:r>
            <w:r w:rsidR="0040662D">
              <w:rPr>
                <w:sz w:val="28"/>
                <w:szCs w:val="28"/>
              </w:rPr>
              <w:t>№ _</w:t>
            </w:r>
            <w:r w:rsidR="002B0EEC">
              <w:rPr>
                <w:sz w:val="28"/>
                <w:szCs w:val="28"/>
              </w:rPr>
              <w:t>6</w:t>
            </w:r>
            <w:r w:rsidRPr="0040662D">
              <w:rPr>
                <w:sz w:val="28"/>
                <w:szCs w:val="28"/>
              </w:rPr>
              <w:t>__</w:t>
            </w:r>
          </w:p>
          <w:p w:rsidR="006642E0" w:rsidRDefault="006642E0" w:rsidP="00686BA5">
            <w:pPr>
              <w:rPr>
                <w:sz w:val="28"/>
                <w:szCs w:val="28"/>
              </w:rPr>
            </w:pPr>
            <w:r w:rsidRPr="0040662D">
              <w:rPr>
                <w:sz w:val="28"/>
                <w:szCs w:val="28"/>
              </w:rPr>
              <w:t xml:space="preserve"> от « </w:t>
            </w:r>
            <w:r w:rsidR="002B0EEC">
              <w:rPr>
                <w:sz w:val="28"/>
                <w:szCs w:val="28"/>
              </w:rPr>
              <w:t xml:space="preserve"> </w:t>
            </w:r>
            <w:r w:rsidR="002B0EEC">
              <w:rPr>
                <w:sz w:val="28"/>
                <w:szCs w:val="28"/>
                <w:u w:val="single"/>
              </w:rPr>
              <w:t xml:space="preserve">24 </w:t>
            </w:r>
            <w:bookmarkStart w:id="0" w:name="_GoBack"/>
            <w:bookmarkEnd w:id="0"/>
            <w:r w:rsidRPr="0040662D">
              <w:rPr>
                <w:sz w:val="28"/>
                <w:szCs w:val="28"/>
              </w:rPr>
              <w:t xml:space="preserve">»  </w:t>
            </w:r>
            <w:r w:rsidR="0040662D">
              <w:rPr>
                <w:sz w:val="28"/>
                <w:szCs w:val="28"/>
                <w:u w:val="single"/>
              </w:rPr>
              <w:t xml:space="preserve">  ма</w:t>
            </w:r>
            <w:r w:rsidRPr="0040662D">
              <w:rPr>
                <w:sz w:val="28"/>
                <w:szCs w:val="28"/>
                <w:u w:val="single"/>
              </w:rPr>
              <w:t xml:space="preserve">я  </w:t>
            </w:r>
            <w:r w:rsidRPr="0040662D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4500" w:type="dxa"/>
          </w:tcPr>
          <w:p w:rsidR="006642E0" w:rsidRDefault="0040662D" w:rsidP="0068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УТВЕЖДЕНО</w:t>
            </w:r>
          </w:p>
          <w:p w:rsidR="006642E0" w:rsidRDefault="006642E0" w:rsidP="0068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МБУДО Д</w:t>
            </w:r>
            <w:r w:rsidRPr="00C72A0D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И</w:t>
            </w:r>
            <w:r w:rsidRPr="00C72A0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C72A0D">
              <w:rPr>
                <w:sz w:val="28"/>
                <w:szCs w:val="28"/>
              </w:rPr>
              <w:t>4</w:t>
            </w:r>
          </w:p>
          <w:p w:rsidR="006642E0" w:rsidRDefault="006642E0" w:rsidP="0068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г.Ставрополя</w:t>
            </w:r>
          </w:p>
          <w:p w:rsidR="006642E0" w:rsidRDefault="006642E0" w:rsidP="0068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_____________Н.А.Овсянникова</w:t>
            </w:r>
          </w:p>
          <w:p w:rsidR="006642E0" w:rsidRDefault="006642E0" w:rsidP="0040662D">
            <w:pPr>
              <w:jc w:val="both"/>
              <w:rPr>
                <w:sz w:val="28"/>
                <w:szCs w:val="28"/>
              </w:rPr>
            </w:pPr>
            <w:r w:rsidRPr="00C72A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Приказ</w:t>
            </w:r>
            <w:r w:rsidR="0040662D">
              <w:rPr>
                <w:sz w:val="28"/>
                <w:szCs w:val="28"/>
              </w:rPr>
              <w:t xml:space="preserve"> № 137-ОД</w:t>
            </w:r>
            <w:r>
              <w:rPr>
                <w:sz w:val="28"/>
                <w:szCs w:val="28"/>
              </w:rPr>
              <w:t xml:space="preserve"> от</w:t>
            </w:r>
            <w:r w:rsidR="0040662D">
              <w:rPr>
                <w:sz w:val="28"/>
                <w:szCs w:val="28"/>
              </w:rPr>
              <w:t xml:space="preserve"> 25.05.</w:t>
            </w:r>
            <w:r>
              <w:rPr>
                <w:sz w:val="28"/>
                <w:szCs w:val="28"/>
              </w:rPr>
              <w:t>2018 г.</w:t>
            </w:r>
            <w:r w:rsidRPr="00C72A0D">
              <w:rPr>
                <w:sz w:val="28"/>
                <w:szCs w:val="28"/>
              </w:rPr>
              <w:t xml:space="preserve">                </w:t>
            </w:r>
          </w:p>
        </w:tc>
      </w:tr>
      <w:tr w:rsidR="006642E0" w:rsidTr="00686BA5">
        <w:trPr>
          <w:trHeight w:val="360"/>
        </w:trPr>
        <w:tc>
          <w:tcPr>
            <w:tcW w:w="4500" w:type="dxa"/>
          </w:tcPr>
          <w:p w:rsidR="006642E0" w:rsidRPr="00C72A0D" w:rsidRDefault="006642E0" w:rsidP="00686BA5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6642E0" w:rsidRPr="00C72A0D" w:rsidRDefault="006642E0" w:rsidP="00686BA5">
            <w:pPr>
              <w:jc w:val="both"/>
              <w:rPr>
                <w:sz w:val="28"/>
                <w:szCs w:val="28"/>
              </w:rPr>
            </w:pPr>
          </w:p>
        </w:tc>
      </w:tr>
    </w:tbl>
    <w:p w:rsidR="006642E0" w:rsidRDefault="006642E0" w:rsidP="006642E0">
      <w:pPr>
        <w:jc w:val="both"/>
        <w:rPr>
          <w:sz w:val="28"/>
          <w:szCs w:val="28"/>
        </w:rPr>
      </w:pPr>
      <w:r w:rsidRPr="00C72A0D">
        <w:rPr>
          <w:sz w:val="28"/>
          <w:szCs w:val="28"/>
        </w:rPr>
        <w:t xml:space="preserve"> </w:t>
      </w:r>
    </w:p>
    <w:p w:rsidR="006642E0" w:rsidRDefault="006642E0" w:rsidP="006642E0">
      <w:pPr>
        <w:jc w:val="both"/>
        <w:rPr>
          <w:sz w:val="28"/>
          <w:szCs w:val="28"/>
        </w:rPr>
      </w:pPr>
    </w:p>
    <w:p w:rsidR="006642E0" w:rsidRDefault="006642E0" w:rsidP="006642E0">
      <w:pPr>
        <w:jc w:val="both"/>
        <w:rPr>
          <w:sz w:val="28"/>
          <w:szCs w:val="28"/>
        </w:rPr>
      </w:pPr>
    </w:p>
    <w:p w:rsidR="006642E0" w:rsidRPr="00C72A0D" w:rsidRDefault="006642E0" w:rsidP="006642E0">
      <w:pPr>
        <w:jc w:val="both"/>
        <w:rPr>
          <w:sz w:val="28"/>
          <w:szCs w:val="28"/>
        </w:rPr>
      </w:pPr>
      <w:r w:rsidRPr="00C72A0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</w:t>
      </w:r>
      <w:r w:rsidRPr="00C72A0D">
        <w:rPr>
          <w:sz w:val="28"/>
          <w:szCs w:val="28"/>
        </w:rPr>
        <w:t xml:space="preserve">      </w:t>
      </w:r>
    </w:p>
    <w:p w:rsidR="006642E0" w:rsidRPr="00C72A0D" w:rsidRDefault="006642E0" w:rsidP="006642E0">
      <w:pPr>
        <w:ind w:left="6372" w:hanging="6372"/>
        <w:jc w:val="both"/>
        <w:rPr>
          <w:sz w:val="28"/>
          <w:szCs w:val="28"/>
        </w:rPr>
      </w:pPr>
      <w:r w:rsidRPr="00C72A0D">
        <w:rPr>
          <w:sz w:val="28"/>
          <w:szCs w:val="28"/>
        </w:rPr>
        <w:t xml:space="preserve">                                     </w:t>
      </w:r>
      <w:r w:rsidRPr="00C72A0D">
        <w:rPr>
          <w:sz w:val="28"/>
          <w:szCs w:val="28"/>
        </w:rPr>
        <w:tab/>
      </w:r>
      <w:r w:rsidRPr="00C72A0D">
        <w:rPr>
          <w:sz w:val="28"/>
          <w:szCs w:val="28"/>
        </w:rPr>
        <w:tab/>
        <w:t xml:space="preserve"> </w:t>
      </w:r>
    </w:p>
    <w:p w:rsidR="006642E0" w:rsidRPr="00C72A0D" w:rsidRDefault="006642E0" w:rsidP="006642E0">
      <w:pPr>
        <w:ind w:left="1416"/>
        <w:jc w:val="both"/>
        <w:rPr>
          <w:sz w:val="28"/>
          <w:szCs w:val="28"/>
        </w:rPr>
      </w:pPr>
      <w:r w:rsidRPr="00C72A0D">
        <w:rPr>
          <w:sz w:val="28"/>
          <w:szCs w:val="28"/>
        </w:rPr>
        <w:t xml:space="preserve">                                                   </w:t>
      </w:r>
    </w:p>
    <w:p w:rsidR="006642E0" w:rsidRPr="00C72A0D" w:rsidRDefault="006642E0" w:rsidP="006642E0">
      <w:pPr>
        <w:jc w:val="both"/>
        <w:rPr>
          <w:sz w:val="28"/>
          <w:szCs w:val="28"/>
        </w:rPr>
      </w:pPr>
      <w:r w:rsidRPr="00C72A0D">
        <w:rPr>
          <w:sz w:val="28"/>
          <w:szCs w:val="28"/>
        </w:rPr>
        <w:t xml:space="preserve"> </w:t>
      </w:r>
    </w:p>
    <w:p w:rsidR="006642E0" w:rsidRPr="00C72A0D" w:rsidRDefault="006642E0" w:rsidP="006642E0">
      <w:pPr>
        <w:jc w:val="both"/>
        <w:rPr>
          <w:sz w:val="28"/>
          <w:szCs w:val="28"/>
        </w:rPr>
      </w:pPr>
    </w:p>
    <w:p w:rsidR="006642E0" w:rsidRPr="00C72A0D" w:rsidRDefault="006642E0" w:rsidP="006642E0">
      <w:pPr>
        <w:jc w:val="both"/>
        <w:rPr>
          <w:sz w:val="28"/>
          <w:szCs w:val="28"/>
        </w:rPr>
      </w:pPr>
      <w:r w:rsidRPr="00C72A0D">
        <w:rPr>
          <w:sz w:val="28"/>
          <w:szCs w:val="28"/>
        </w:rPr>
        <w:t xml:space="preserve">  </w:t>
      </w:r>
    </w:p>
    <w:p w:rsidR="006642E0" w:rsidRPr="000D256B" w:rsidRDefault="006642E0" w:rsidP="006642E0">
      <w:pPr>
        <w:jc w:val="center"/>
        <w:rPr>
          <w:b/>
          <w:sz w:val="36"/>
          <w:szCs w:val="36"/>
        </w:rPr>
      </w:pPr>
      <w:r w:rsidRPr="000D256B">
        <w:rPr>
          <w:b/>
          <w:sz w:val="36"/>
          <w:szCs w:val="36"/>
        </w:rPr>
        <w:t>ПОЛОЖЕНИЕ</w:t>
      </w:r>
    </w:p>
    <w:p w:rsidR="006642E0" w:rsidRPr="000D256B" w:rsidRDefault="006642E0" w:rsidP="006642E0">
      <w:pPr>
        <w:jc w:val="center"/>
        <w:rPr>
          <w:b/>
          <w:sz w:val="36"/>
          <w:szCs w:val="36"/>
        </w:rPr>
      </w:pPr>
      <w:r w:rsidRPr="000D256B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>Б</w:t>
      </w:r>
      <w:r w:rsidRPr="000D256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ОТДЕЛЕНИИ</w:t>
      </w:r>
      <w:r w:rsidRPr="000D256B">
        <w:rPr>
          <w:b/>
          <w:sz w:val="36"/>
          <w:szCs w:val="36"/>
        </w:rPr>
        <w:t xml:space="preserve"> </w:t>
      </w:r>
    </w:p>
    <w:p w:rsidR="006642E0" w:rsidRPr="000D256B" w:rsidRDefault="006642E0" w:rsidP="006642E0">
      <w:pPr>
        <w:jc w:val="center"/>
        <w:rPr>
          <w:b/>
          <w:sz w:val="36"/>
          <w:szCs w:val="36"/>
        </w:rPr>
      </w:pPr>
      <w:r w:rsidRPr="000D256B">
        <w:rPr>
          <w:b/>
          <w:sz w:val="36"/>
          <w:szCs w:val="36"/>
        </w:rPr>
        <w:t>ПЛАТНЫХ ОБРАЗОВАТЕЛЬНЫХ УСЛУГ</w:t>
      </w:r>
    </w:p>
    <w:p w:rsidR="006642E0" w:rsidRDefault="006642E0" w:rsidP="006642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МБУДО Д</w:t>
      </w:r>
      <w:r w:rsidRPr="000D256B">
        <w:rPr>
          <w:b/>
          <w:sz w:val="36"/>
          <w:szCs w:val="36"/>
        </w:rPr>
        <w:t>Ш</w:t>
      </w:r>
      <w:r>
        <w:rPr>
          <w:b/>
          <w:sz w:val="36"/>
          <w:szCs w:val="36"/>
        </w:rPr>
        <w:t>И</w:t>
      </w:r>
      <w:r w:rsidRPr="000D256B">
        <w:rPr>
          <w:b/>
          <w:sz w:val="36"/>
          <w:szCs w:val="36"/>
        </w:rPr>
        <w:t xml:space="preserve"> №</w:t>
      </w:r>
      <w:r>
        <w:rPr>
          <w:b/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4 г"/>
        </w:smartTagPr>
        <w:r w:rsidRPr="000D256B">
          <w:rPr>
            <w:b/>
            <w:sz w:val="36"/>
            <w:szCs w:val="36"/>
          </w:rPr>
          <w:t>4 г</w:t>
        </w:r>
      </w:smartTag>
      <w:r w:rsidRPr="000D256B">
        <w:rPr>
          <w:b/>
          <w:sz w:val="36"/>
          <w:szCs w:val="36"/>
        </w:rPr>
        <w:t>.Ставрополя</w:t>
      </w:r>
    </w:p>
    <w:p w:rsidR="006642E0" w:rsidRDefault="006642E0" w:rsidP="006642E0">
      <w:pPr>
        <w:jc w:val="center"/>
        <w:rPr>
          <w:b/>
          <w:sz w:val="36"/>
          <w:szCs w:val="36"/>
        </w:rPr>
      </w:pPr>
    </w:p>
    <w:p w:rsidR="006642E0" w:rsidRDefault="006642E0" w:rsidP="006642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42E0">
        <w:rPr>
          <w:sz w:val="28"/>
          <w:szCs w:val="28"/>
        </w:rPr>
        <w:t>Общие положения</w:t>
      </w:r>
    </w:p>
    <w:p w:rsidR="00A450D5" w:rsidRDefault="006642E0" w:rsidP="00A45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642E0">
        <w:rPr>
          <w:sz w:val="28"/>
          <w:szCs w:val="28"/>
        </w:rPr>
        <w:t>Положение об</w:t>
      </w:r>
      <w:r>
        <w:rPr>
          <w:sz w:val="28"/>
          <w:szCs w:val="28"/>
        </w:rPr>
        <w:t xml:space="preserve"> отделении платных</w:t>
      </w:r>
      <w:r w:rsidRPr="006642E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услуг</w:t>
      </w:r>
      <w:r w:rsidR="00A450D5">
        <w:rPr>
          <w:sz w:val="28"/>
          <w:szCs w:val="28"/>
        </w:rPr>
        <w:t xml:space="preserve"> разработано в соответствии с Гражданским кодексом Российской Федерации, Бюджетным кодексом Российской Федерации, Федеральным законом «Об образовании в Российской Федерации», Законом РФ «О защите прав потребителей», Постановлением Правительства РФ от 15.08.2013г. № 706 «Об утверждении  Правил оказания платных образовательных услуг», Приказом Министерства образования и науки Российской Федерации от 29 августа 2013 г. № 1008.</w:t>
      </w:r>
    </w:p>
    <w:p w:rsidR="00A450D5" w:rsidRDefault="00A450D5" w:rsidP="00A45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виды и порядок предоставления платных образовательных услуг в муниципальном бюджетном учреждении дополнительного образования «Детская школа искусств № 4» города Ставрополя (далее - учреждение) учащимся учреждения, иным гражданам, юридическим лицам.</w:t>
      </w:r>
    </w:p>
    <w:p w:rsidR="00EA5DC8" w:rsidRDefault="00EA5DC8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642E0" w:rsidRPr="006642E0">
        <w:rPr>
          <w:sz w:val="28"/>
          <w:szCs w:val="28"/>
        </w:rPr>
        <w:t xml:space="preserve">. Отделение </w:t>
      </w:r>
      <w:r>
        <w:rPr>
          <w:sz w:val="28"/>
          <w:szCs w:val="28"/>
        </w:rPr>
        <w:t>платных образовательных услуг учреждения</w:t>
      </w:r>
      <w:r w:rsidR="006642E0" w:rsidRPr="006642E0">
        <w:rPr>
          <w:sz w:val="28"/>
          <w:szCs w:val="28"/>
        </w:rPr>
        <w:t xml:space="preserve"> является структурным подразделением </w:t>
      </w:r>
      <w:r>
        <w:rPr>
          <w:sz w:val="28"/>
          <w:szCs w:val="28"/>
        </w:rPr>
        <w:t>учреждения</w:t>
      </w:r>
      <w:r w:rsidR="006642E0" w:rsidRPr="006642E0">
        <w:rPr>
          <w:sz w:val="28"/>
          <w:szCs w:val="28"/>
        </w:rPr>
        <w:t xml:space="preserve"> и п</w:t>
      </w:r>
      <w:r>
        <w:rPr>
          <w:sz w:val="28"/>
          <w:szCs w:val="28"/>
        </w:rPr>
        <w:t>одотчетно в своей деятельности д</w:t>
      </w:r>
      <w:r w:rsidR="006642E0" w:rsidRPr="006642E0">
        <w:rPr>
          <w:sz w:val="28"/>
          <w:szCs w:val="28"/>
        </w:rPr>
        <w:t xml:space="preserve">иректору. </w:t>
      </w:r>
    </w:p>
    <w:p w:rsidR="00EA5DC8" w:rsidRDefault="00EA5DC8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642E0" w:rsidRPr="006642E0">
        <w:rPr>
          <w:sz w:val="28"/>
          <w:szCs w:val="28"/>
        </w:rPr>
        <w:t xml:space="preserve">. Отделение </w:t>
      </w:r>
      <w:r>
        <w:rPr>
          <w:sz w:val="28"/>
          <w:szCs w:val="28"/>
        </w:rPr>
        <w:t>платных образовательных услуг</w:t>
      </w:r>
      <w:r w:rsidR="006642E0" w:rsidRPr="006642E0">
        <w:rPr>
          <w:sz w:val="28"/>
          <w:szCs w:val="28"/>
        </w:rPr>
        <w:t xml:space="preserve"> в своей деятельности пользуется наименованием, печатью и символикой </w:t>
      </w:r>
      <w:r>
        <w:rPr>
          <w:sz w:val="28"/>
          <w:szCs w:val="28"/>
        </w:rPr>
        <w:t>учреждения</w:t>
      </w:r>
      <w:r w:rsidR="006642E0" w:rsidRPr="006642E0">
        <w:rPr>
          <w:sz w:val="28"/>
          <w:szCs w:val="28"/>
        </w:rPr>
        <w:t>.</w:t>
      </w:r>
    </w:p>
    <w:p w:rsidR="00EA5DC8" w:rsidRDefault="00EA5DC8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</w:t>
      </w:r>
      <w:r w:rsidR="006642E0" w:rsidRPr="006642E0">
        <w:rPr>
          <w:sz w:val="28"/>
          <w:szCs w:val="28"/>
        </w:rPr>
        <w:t xml:space="preserve">. Основной задачей отделения </w:t>
      </w:r>
      <w:r>
        <w:rPr>
          <w:sz w:val="28"/>
          <w:szCs w:val="28"/>
        </w:rPr>
        <w:t>платных образовательных услуг</w:t>
      </w:r>
      <w:r w:rsidR="006642E0" w:rsidRPr="006642E0">
        <w:rPr>
          <w:sz w:val="28"/>
          <w:szCs w:val="28"/>
        </w:rPr>
        <w:t xml:space="preserve"> является всестор</w:t>
      </w:r>
      <w:r>
        <w:rPr>
          <w:sz w:val="28"/>
          <w:szCs w:val="28"/>
        </w:rPr>
        <w:t>оннее удовлетворение запросов уча</w:t>
      </w:r>
      <w:r w:rsidR="006642E0" w:rsidRPr="006642E0">
        <w:rPr>
          <w:sz w:val="28"/>
          <w:szCs w:val="28"/>
        </w:rPr>
        <w:t>щихся школы, иных граждан, общества и государства на предоставление образовательных усл</w:t>
      </w:r>
      <w:r>
        <w:rPr>
          <w:sz w:val="28"/>
          <w:szCs w:val="28"/>
        </w:rPr>
        <w:t>уг по обучению детей</w:t>
      </w:r>
      <w:r w:rsidR="006642E0" w:rsidRPr="006642E0">
        <w:rPr>
          <w:sz w:val="28"/>
          <w:szCs w:val="28"/>
        </w:rPr>
        <w:t xml:space="preserve"> и </w:t>
      </w:r>
      <w:r>
        <w:rPr>
          <w:sz w:val="28"/>
          <w:szCs w:val="28"/>
        </w:rPr>
        <w:t>взрослых</w:t>
      </w:r>
      <w:r w:rsidR="006642E0" w:rsidRPr="006642E0">
        <w:rPr>
          <w:sz w:val="28"/>
          <w:szCs w:val="28"/>
        </w:rPr>
        <w:t xml:space="preserve"> по дополнительным </w:t>
      </w:r>
      <w:r>
        <w:rPr>
          <w:sz w:val="28"/>
          <w:szCs w:val="28"/>
        </w:rPr>
        <w:t>общеразвивающим</w:t>
      </w:r>
      <w:r w:rsidR="006642E0" w:rsidRPr="006642E0">
        <w:rPr>
          <w:sz w:val="28"/>
          <w:szCs w:val="28"/>
        </w:rPr>
        <w:t xml:space="preserve"> </w:t>
      </w:r>
      <w:r w:rsidR="006642E0" w:rsidRPr="006642E0">
        <w:rPr>
          <w:sz w:val="28"/>
          <w:szCs w:val="28"/>
        </w:rPr>
        <w:lastRenderedPageBreak/>
        <w:t xml:space="preserve">программам области </w:t>
      </w:r>
      <w:r>
        <w:rPr>
          <w:sz w:val="28"/>
          <w:szCs w:val="28"/>
        </w:rPr>
        <w:t xml:space="preserve">музыкального и </w:t>
      </w:r>
      <w:r w:rsidR="006642E0" w:rsidRPr="006642E0">
        <w:rPr>
          <w:sz w:val="28"/>
          <w:szCs w:val="28"/>
        </w:rPr>
        <w:t>изобразительного искусства, согласно</w:t>
      </w:r>
      <w:r>
        <w:rPr>
          <w:sz w:val="28"/>
          <w:szCs w:val="28"/>
        </w:rPr>
        <w:t xml:space="preserve"> действующей</w:t>
      </w:r>
      <w:r w:rsidR="006642E0" w:rsidRPr="006642E0">
        <w:rPr>
          <w:sz w:val="28"/>
          <w:szCs w:val="28"/>
        </w:rPr>
        <w:t xml:space="preserve"> лицензии. </w:t>
      </w:r>
    </w:p>
    <w:p w:rsidR="00EA5DC8" w:rsidRDefault="00EA5DC8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642E0" w:rsidRPr="006642E0">
        <w:rPr>
          <w:sz w:val="28"/>
          <w:szCs w:val="28"/>
        </w:rPr>
        <w:t xml:space="preserve">. Деятельность по оказанию платных образовательных услуг предусмотрена Уставом </w:t>
      </w:r>
      <w:r>
        <w:rPr>
          <w:sz w:val="28"/>
          <w:szCs w:val="28"/>
        </w:rPr>
        <w:t>учреждения</w:t>
      </w:r>
      <w:r w:rsidR="006642E0" w:rsidRPr="006642E0">
        <w:rPr>
          <w:sz w:val="28"/>
          <w:szCs w:val="28"/>
        </w:rPr>
        <w:t xml:space="preserve">. </w:t>
      </w:r>
    </w:p>
    <w:p w:rsidR="00EA5DC8" w:rsidRDefault="00EA5DC8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6642E0" w:rsidRPr="006642E0">
        <w:rPr>
          <w:sz w:val="28"/>
          <w:szCs w:val="28"/>
        </w:rPr>
        <w:t xml:space="preserve"> оказывает платные образовательные услуги в соответствии с лицензией на право </w:t>
      </w:r>
      <w:r>
        <w:rPr>
          <w:sz w:val="28"/>
          <w:szCs w:val="28"/>
        </w:rPr>
        <w:t>осуществления</w:t>
      </w:r>
      <w:r w:rsidR="006642E0" w:rsidRPr="006642E0">
        <w:rPr>
          <w:sz w:val="28"/>
          <w:szCs w:val="28"/>
        </w:rPr>
        <w:t xml:space="preserve"> образовательной деятельности. </w:t>
      </w:r>
    </w:p>
    <w:p w:rsidR="00EA5DC8" w:rsidRDefault="00EA5DC8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6642E0" w:rsidRPr="006642E0">
        <w:rPr>
          <w:sz w:val="28"/>
          <w:szCs w:val="28"/>
        </w:rPr>
        <w:t xml:space="preserve"> в обязательном порядке знакомит потребителя и заказчика услуг с Уставом, лицензией на право </w:t>
      </w:r>
      <w:r>
        <w:rPr>
          <w:sz w:val="28"/>
          <w:szCs w:val="28"/>
        </w:rPr>
        <w:t>осуществления образовательной деятельности</w:t>
      </w:r>
      <w:r w:rsidR="006642E0" w:rsidRPr="006642E0">
        <w:rPr>
          <w:sz w:val="28"/>
          <w:szCs w:val="28"/>
        </w:rPr>
        <w:t xml:space="preserve"> и другими документами, регламентирующими организацию образовательного процесса. </w:t>
      </w:r>
    </w:p>
    <w:p w:rsidR="00EA5DC8" w:rsidRDefault="00EA5DC8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6642E0" w:rsidRPr="006642E0">
        <w:rPr>
          <w:sz w:val="28"/>
          <w:szCs w:val="28"/>
        </w:rPr>
        <w:t xml:space="preserve">. Платные образовательные услуги осуществляются на возмездной основе за счет средств физических и юридических лиц. </w:t>
      </w:r>
    </w:p>
    <w:p w:rsidR="00EA5DC8" w:rsidRDefault="00EA5DC8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6642E0" w:rsidRPr="006642E0">
        <w:rPr>
          <w:sz w:val="28"/>
          <w:szCs w:val="28"/>
        </w:rPr>
        <w:t>. Платные образовательные услуги не могут быть оказаны вместо образовательной деятельности, финансируемой за счет средств бюджета</w:t>
      </w:r>
      <w:r>
        <w:rPr>
          <w:sz w:val="28"/>
          <w:szCs w:val="28"/>
        </w:rPr>
        <w:t xml:space="preserve"> города Ставрополя</w:t>
      </w:r>
      <w:r w:rsidR="006642E0" w:rsidRPr="006642E0">
        <w:rPr>
          <w:sz w:val="28"/>
          <w:szCs w:val="28"/>
        </w:rPr>
        <w:t xml:space="preserve">. </w:t>
      </w:r>
    </w:p>
    <w:p w:rsidR="00EA5DC8" w:rsidRDefault="00EA5DC8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6642E0" w:rsidRPr="006642E0">
        <w:rPr>
          <w:sz w:val="28"/>
          <w:szCs w:val="28"/>
        </w:rPr>
        <w:t xml:space="preserve">. Отделение </w:t>
      </w:r>
      <w:r>
        <w:rPr>
          <w:sz w:val="28"/>
          <w:szCs w:val="28"/>
        </w:rPr>
        <w:t>платных образовательных услуг</w:t>
      </w:r>
      <w:r w:rsidR="006642E0" w:rsidRPr="006642E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образовательную деятельность</w:t>
      </w:r>
      <w:r w:rsidR="006642E0" w:rsidRPr="00664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202CB">
        <w:rPr>
          <w:sz w:val="28"/>
          <w:szCs w:val="28"/>
        </w:rPr>
        <w:t>реализации дополнительных общеразвивающих</w:t>
      </w:r>
      <w:r>
        <w:rPr>
          <w:sz w:val="28"/>
          <w:szCs w:val="28"/>
        </w:rPr>
        <w:t xml:space="preserve"> </w:t>
      </w:r>
      <w:r w:rsidR="009202CB">
        <w:rPr>
          <w:sz w:val="28"/>
          <w:szCs w:val="28"/>
        </w:rPr>
        <w:t>программ</w:t>
      </w:r>
      <w:r w:rsidR="006642E0" w:rsidRPr="006642E0">
        <w:rPr>
          <w:sz w:val="28"/>
          <w:szCs w:val="28"/>
        </w:rPr>
        <w:t xml:space="preserve">: </w:t>
      </w:r>
    </w:p>
    <w:p w:rsidR="00EA5DC8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>«</w:t>
      </w:r>
      <w:r w:rsidR="00EA5DC8">
        <w:rPr>
          <w:sz w:val="28"/>
          <w:szCs w:val="28"/>
        </w:rPr>
        <w:t xml:space="preserve"> Из</w:t>
      </w:r>
      <w:r w:rsidR="00525BE8">
        <w:rPr>
          <w:sz w:val="28"/>
          <w:szCs w:val="28"/>
        </w:rPr>
        <w:t>образительное искусство»</w:t>
      </w:r>
      <w:r w:rsidR="00EA5DC8">
        <w:rPr>
          <w:sz w:val="28"/>
          <w:szCs w:val="28"/>
        </w:rPr>
        <w:t>;</w:t>
      </w:r>
    </w:p>
    <w:p w:rsidR="00EA5DC8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>«</w:t>
      </w:r>
      <w:r w:rsidR="00EA5DC8">
        <w:rPr>
          <w:sz w:val="28"/>
          <w:szCs w:val="28"/>
        </w:rPr>
        <w:t>Основы изобразительной грамоты и рисование</w:t>
      </w:r>
      <w:r w:rsidR="009202CB">
        <w:rPr>
          <w:sz w:val="28"/>
          <w:szCs w:val="28"/>
        </w:rPr>
        <w:t>»</w:t>
      </w:r>
      <w:r w:rsidR="00EA5DC8">
        <w:rPr>
          <w:sz w:val="28"/>
          <w:szCs w:val="28"/>
        </w:rPr>
        <w:t>;</w:t>
      </w:r>
    </w:p>
    <w:p w:rsidR="00EA5DC8" w:rsidRDefault="00EA5DC8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02CB">
        <w:rPr>
          <w:sz w:val="28"/>
          <w:szCs w:val="28"/>
        </w:rPr>
        <w:t>Веселая к</w:t>
      </w:r>
      <w:r>
        <w:rPr>
          <w:sz w:val="28"/>
          <w:szCs w:val="28"/>
        </w:rPr>
        <w:t>источка» (раннее эстетическое развитие);</w:t>
      </w:r>
    </w:p>
    <w:p w:rsidR="00EA5DC8" w:rsidRDefault="009202CB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«Воображульки» (раннее эстетическое развитие);</w:t>
      </w:r>
    </w:p>
    <w:p w:rsidR="009202CB" w:rsidRDefault="009202CB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«Веселые нотки» (раннее эстетическое развитие);</w:t>
      </w:r>
    </w:p>
    <w:p w:rsidR="009202CB" w:rsidRDefault="009202CB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«Основы игры на музыкальном инструменте» (фортепиано, синтезатор, баян, аккордеон, гитара, домра, балалайка, скрипка);</w:t>
      </w:r>
    </w:p>
    <w:p w:rsidR="009202CB" w:rsidRDefault="009202CB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«Начальный курс вокала» (академический, эстрадный вокал)</w:t>
      </w:r>
      <w:r w:rsidR="00525BE8">
        <w:rPr>
          <w:sz w:val="28"/>
          <w:szCs w:val="28"/>
        </w:rPr>
        <w:t>;</w:t>
      </w:r>
    </w:p>
    <w:p w:rsidR="00525BE8" w:rsidRDefault="00525BE8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«Любительское музицирование».</w:t>
      </w:r>
    </w:p>
    <w:p w:rsidR="009202CB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>1</w:t>
      </w:r>
      <w:r w:rsidR="009202CB">
        <w:rPr>
          <w:sz w:val="28"/>
          <w:szCs w:val="28"/>
        </w:rPr>
        <w:t>.10. Уча</w:t>
      </w:r>
      <w:r w:rsidRPr="006642E0">
        <w:rPr>
          <w:sz w:val="28"/>
          <w:szCs w:val="28"/>
        </w:rPr>
        <w:t xml:space="preserve">щиеся отделения </w:t>
      </w:r>
      <w:r w:rsidR="009202CB">
        <w:rPr>
          <w:sz w:val="28"/>
          <w:szCs w:val="28"/>
        </w:rPr>
        <w:t>платных образовательных услуг</w:t>
      </w:r>
      <w:r w:rsidRPr="006642E0">
        <w:rPr>
          <w:sz w:val="28"/>
          <w:szCs w:val="28"/>
        </w:rPr>
        <w:t xml:space="preserve"> занимаются в кабинетах,</w:t>
      </w:r>
      <w:r w:rsidR="009202CB">
        <w:rPr>
          <w:sz w:val="28"/>
          <w:szCs w:val="28"/>
        </w:rPr>
        <w:t xml:space="preserve"> прошедших специальную оценку условий труда,</w:t>
      </w:r>
      <w:r w:rsidRPr="006642E0">
        <w:rPr>
          <w:sz w:val="28"/>
          <w:szCs w:val="28"/>
        </w:rPr>
        <w:t xml:space="preserve"> оснащенных специальным оборудованием, методической и учебной литературой. </w:t>
      </w:r>
    </w:p>
    <w:p w:rsidR="009202CB" w:rsidRDefault="009202CB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6642E0" w:rsidRPr="006642E0">
        <w:rPr>
          <w:sz w:val="28"/>
          <w:szCs w:val="28"/>
        </w:rPr>
        <w:t xml:space="preserve">. Платные образовательные услуги могут быть оказаны только по желанию потребителя, а лицам, не достигшим 18-летнего возраста, – по желанию их родителей (законных представителей). </w:t>
      </w:r>
    </w:p>
    <w:p w:rsidR="009202CB" w:rsidRDefault="009202CB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6642E0" w:rsidRPr="006642E0">
        <w:rPr>
          <w:sz w:val="28"/>
          <w:szCs w:val="28"/>
        </w:rPr>
        <w:t xml:space="preserve">. Настоящее Положение является обязательным для исполнения всеми структурными подразделениями и работниками </w:t>
      </w:r>
      <w:r>
        <w:rPr>
          <w:sz w:val="28"/>
          <w:szCs w:val="28"/>
        </w:rPr>
        <w:t>учреждения</w:t>
      </w:r>
      <w:r w:rsidR="006642E0" w:rsidRPr="006642E0">
        <w:rPr>
          <w:sz w:val="28"/>
          <w:szCs w:val="28"/>
        </w:rPr>
        <w:t xml:space="preserve">. </w:t>
      </w:r>
    </w:p>
    <w:p w:rsidR="009202CB" w:rsidRDefault="009202CB" w:rsidP="009202CB">
      <w:pPr>
        <w:ind w:firstLine="708"/>
        <w:jc w:val="center"/>
        <w:rPr>
          <w:sz w:val="28"/>
          <w:szCs w:val="28"/>
        </w:rPr>
      </w:pPr>
    </w:p>
    <w:p w:rsidR="009202CB" w:rsidRDefault="006642E0" w:rsidP="009202CB">
      <w:pPr>
        <w:ind w:firstLine="708"/>
        <w:jc w:val="center"/>
        <w:rPr>
          <w:sz w:val="28"/>
          <w:szCs w:val="28"/>
        </w:rPr>
      </w:pPr>
      <w:r w:rsidRPr="006642E0">
        <w:rPr>
          <w:sz w:val="28"/>
          <w:szCs w:val="28"/>
        </w:rPr>
        <w:t>2. Трудовой коллектив</w:t>
      </w:r>
    </w:p>
    <w:p w:rsidR="009202CB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 xml:space="preserve">2.1. Трудовой коллектив отделения </w:t>
      </w:r>
      <w:r w:rsidR="009202CB">
        <w:rPr>
          <w:sz w:val="28"/>
          <w:szCs w:val="28"/>
        </w:rPr>
        <w:t>платных образовательных услуг</w:t>
      </w:r>
      <w:r w:rsidRPr="006642E0">
        <w:rPr>
          <w:sz w:val="28"/>
          <w:szCs w:val="28"/>
        </w:rPr>
        <w:t xml:space="preserve"> составляют все </w:t>
      </w:r>
      <w:r w:rsidR="009202CB">
        <w:rPr>
          <w:sz w:val="28"/>
          <w:szCs w:val="28"/>
        </w:rPr>
        <w:t>работники</w:t>
      </w:r>
      <w:r w:rsidRPr="006642E0">
        <w:rPr>
          <w:sz w:val="28"/>
          <w:szCs w:val="28"/>
        </w:rPr>
        <w:t xml:space="preserve">, участвующие своим трудом в его деятельности на основе трудовых договоров (контрактов) и других, установленных законодательством форм трудовых отношений. </w:t>
      </w:r>
    </w:p>
    <w:p w:rsidR="009202CB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 xml:space="preserve">2.2. Члены трудового коллектива отделения самоокупаемости являются членами коллектива </w:t>
      </w:r>
      <w:r w:rsidR="009202CB">
        <w:rPr>
          <w:sz w:val="28"/>
          <w:szCs w:val="28"/>
        </w:rPr>
        <w:t>учреждения</w:t>
      </w:r>
      <w:r w:rsidRPr="006642E0">
        <w:rPr>
          <w:sz w:val="28"/>
          <w:szCs w:val="28"/>
        </w:rPr>
        <w:t xml:space="preserve"> и соответственно обладают всеми правами и обязанности, предусмотренные Уставом </w:t>
      </w:r>
      <w:r w:rsidR="009202CB">
        <w:rPr>
          <w:sz w:val="28"/>
          <w:szCs w:val="28"/>
        </w:rPr>
        <w:t>учреждения</w:t>
      </w:r>
      <w:r w:rsidRPr="006642E0">
        <w:rPr>
          <w:sz w:val="28"/>
          <w:szCs w:val="28"/>
        </w:rPr>
        <w:t xml:space="preserve">. </w:t>
      </w:r>
    </w:p>
    <w:p w:rsidR="009202CB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lastRenderedPageBreak/>
        <w:t xml:space="preserve">2.3. Преподавание предметов ведется преподавателями на правах внутренних совместителей, а также </w:t>
      </w:r>
      <w:r w:rsidR="009202CB">
        <w:rPr>
          <w:sz w:val="28"/>
          <w:szCs w:val="28"/>
        </w:rPr>
        <w:t>внешними совместителями и лицами</w:t>
      </w:r>
      <w:r w:rsidRPr="006642E0">
        <w:rPr>
          <w:sz w:val="28"/>
          <w:szCs w:val="28"/>
        </w:rPr>
        <w:t xml:space="preserve">, имеющими соответствующую квалификацию. </w:t>
      </w:r>
    </w:p>
    <w:p w:rsidR="009202CB" w:rsidRDefault="009202CB" w:rsidP="00EA5DC8">
      <w:pPr>
        <w:ind w:firstLine="708"/>
        <w:jc w:val="both"/>
        <w:rPr>
          <w:sz w:val="28"/>
          <w:szCs w:val="28"/>
        </w:rPr>
      </w:pPr>
    </w:p>
    <w:p w:rsidR="009202CB" w:rsidRDefault="009202CB" w:rsidP="009202C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Управление отделением платных образовательных услуг</w:t>
      </w:r>
    </w:p>
    <w:p w:rsidR="00831EDA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 xml:space="preserve">3.1. Положение об отделении </w:t>
      </w:r>
      <w:r w:rsidR="009202CB">
        <w:rPr>
          <w:sz w:val="28"/>
          <w:szCs w:val="28"/>
        </w:rPr>
        <w:t>платных образовательных услуг</w:t>
      </w:r>
      <w:r w:rsidRPr="006642E0">
        <w:rPr>
          <w:sz w:val="28"/>
          <w:szCs w:val="28"/>
        </w:rPr>
        <w:t xml:space="preserve"> является основным документом наряду с Уставом </w:t>
      </w:r>
      <w:r w:rsidR="00831EDA">
        <w:rPr>
          <w:sz w:val="28"/>
          <w:szCs w:val="28"/>
        </w:rPr>
        <w:t>учреждения</w:t>
      </w:r>
      <w:r w:rsidRPr="006642E0">
        <w:rPr>
          <w:sz w:val="28"/>
          <w:szCs w:val="28"/>
        </w:rPr>
        <w:t>, определяющим цели и задачи, порядок деятельности и другие важнейшие вопросы</w:t>
      </w:r>
      <w:r w:rsidR="00831EDA">
        <w:rPr>
          <w:sz w:val="28"/>
          <w:szCs w:val="28"/>
        </w:rPr>
        <w:t>, связанные с организацией образовательного процесса</w:t>
      </w:r>
      <w:r w:rsidRPr="006642E0">
        <w:rPr>
          <w:sz w:val="28"/>
          <w:szCs w:val="28"/>
        </w:rPr>
        <w:t xml:space="preserve">. </w:t>
      </w:r>
    </w:p>
    <w:p w:rsidR="00831EDA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 xml:space="preserve">Положение утверждается директором. Изменения и дополнения Положения своевременно доводятся до сведения коллектива директором </w:t>
      </w:r>
      <w:r w:rsidR="00831EDA">
        <w:rPr>
          <w:sz w:val="28"/>
          <w:szCs w:val="28"/>
        </w:rPr>
        <w:t>учреждения</w:t>
      </w:r>
      <w:r w:rsidRPr="006642E0">
        <w:rPr>
          <w:sz w:val="28"/>
          <w:szCs w:val="28"/>
        </w:rPr>
        <w:t xml:space="preserve">. </w:t>
      </w:r>
    </w:p>
    <w:p w:rsidR="00831EDA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>3.2. Заместитель директ</w:t>
      </w:r>
      <w:r w:rsidR="00831EDA">
        <w:rPr>
          <w:sz w:val="28"/>
          <w:szCs w:val="28"/>
        </w:rPr>
        <w:t xml:space="preserve">ора по учебной работе </w:t>
      </w:r>
      <w:r w:rsidRPr="006642E0">
        <w:rPr>
          <w:sz w:val="28"/>
          <w:szCs w:val="28"/>
        </w:rPr>
        <w:t xml:space="preserve">осуществляет непосредственное руководство отделением самоокупаемости. </w:t>
      </w:r>
    </w:p>
    <w:p w:rsidR="00831EDA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 xml:space="preserve">Заместитель директора по учебной работе: </w:t>
      </w:r>
    </w:p>
    <w:p w:rsidR="00831EDA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 xml:space="preserve">несет ответственность за результаты работы отделения </w:t>
      </w:r>
      <w:r w:rsidR="00831EDA">
        <w:rPr>
          <w:sz w:val="28"/>
          <w:szCs w:val="28"/>
        </w:rPr>
        <w:t>платных образовательных услуг</w:t>
      </w:r>
      <w:r w:rsidRPr="006642E0">
        <w:rPr>
          <w:sz w:val="28"/>
          <w:szCs w:val="28"/>
        </w:rPr>
        <w:t xml:space="preserve">; </w:t>
      </w:r>
    </w:p>
    <w:p w:rsidR="00831EDA" w:rsidRDefault="00831EDA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заключение договоров</w:t>
      </w:r>
      <w:r w:rsidR="006642E0" w:rsidRPr="006642E0">
        <w:rPr>
          <w:sz w:val="28"/>
          <w:szCs w:val="28"/>
        </w:rPr>
        <w:t xml:space="preserve">; </w:t>
      </w:r>
    </w:p>
    <w:p w:rsidR="00831EDA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 xml:space="preserve">осуществляет разработку учебных планов и учебных программ; </w:t>
      </w:r>
    </w:p>
    <w:p w:rsidR="00831EDA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 xml:space="preserve">издает распоряжения, принимает решения по оперативным вопросам деятельности отделения </w:t>
      </w:r>
      <w:r w:rsidR="00831EDA">
        <w:rPr>
          <w:sz w:val="28"/>
          <w:szCs w:val="28"/>
        </w:rPr>
        <w:t>платных образовательных услуг</w:t>
      </w:r>
      <w:r w:rsidRPr="006642E0">
        <w:rPr>
          <w:sz w:val="28"/>
          <w:szCs w:val="28"/>
        </w:rPr>
        <w:t>, определяет обязанности</w:t>
      </w:r>
      <w:r w:rsidR="00831EDA">
        <w:rPr>
          <w:sz w:val="28"/>
          <w:szCs w:val="28"/>
        </w:rPr>
        <w:t xml:space="preserve"> и ответственность сотрудников.</w:t>
      </w:r>
    </w:p>
    <w:p w:rsidR="00831EDA" w:rsidRDefault="00831EDA" w:rsidP="00EA5DC8">
      <w:pPr>
        <w:ind w:firstLine="708"/>
        <w:jc w:val="both"/>
        <w:rPr>
          <w:sz w:val="28"/>
          <w:szCs w:val="28"/>
        </w:rPr>
      </w:pPr>
    </w:p>
    <w:p w:rsidR="00831EDA" w:rsidRDefault="006642E0" w:rsidP="00831EDA">
      <w:pPr>
        <w:ind w:firstLine="708"/>
        <w:jc w:val="center"/>
        <w:rPr>
          <w:sz w:val="28"/>
          <w:szCs w:val="28"/>
        </w:rPr>
      </w:pPr>
      <w:r w:rsidRPr="006642E0">
        <w:rPr>
          <w:sz w:val="28"/>
          <w:szCs w:val="28"/>
        </w:rPr>
        <w:t>4. Порядок организации предоставления платных образовательных услуг</w:t>
      </w:r>
    </w:p>
    <w:p w:rsidR="00831EDA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 xml:space="preserve">4.1. Отделению </w:t>
      </w:r>
      <w:r w:rsidR="00831EDA">
        <w:rPr>
          <w:sz w:val="28"/>
          <w:szCs w:val="28"/>
        </w:rPr>
        <w:t>платных образовательных услуг</w:t>
      </w:r>
      <w:r w:rsidRPr="006642E0">
        <w:rPr>
          <w:sz w:val="28"/>
          <w:szCs w:val="28"/>
        </w:rPr>
        <w:t xml:space="preserve"> </w:t>
      </w:r>
      <w:r w:rsidR="00831EDA">
        <w:rPr>
          <w:sz w:val="28"/>
          <w:szCs w:val="28"/>
        </w:rPr>
        <w:t>учреждения</w:t>
      </w:r>
      <w:r w:rsidRPr="006642E0">
        <w:rPr>
          <w:sz w:val="28"/>
          <w:szCs w:val="28"/>
        </w:rPr>
        <w:t xml:space="preserve"> для организации </w:t>
      </w:r>
      <w:r w:rsidR="00831EDA">
        <w:rPr>
          <w:sz w:val="28"/>
          <w:szCs w:val="28"/>
        </w:rPr>
        <w:t>образовательной деятельности</w:t>
      </w:r>
      <w:r w:rsidRPr="006642E0">
        <w:rPr>
          <w:sz w:val="28"/>
          <w:szCs w:val="28"/>
        </w:rPr>
        <w:t xml:space="preserve"> на начало нового учебного года необходимо: </w:t>
      </w:r>
    </w:p>
    <w:p w:rsidR="00831EDA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 xml:space="preserve">4.1.1. Изучить спрос на платные образовательные услуги и определить предполагаемый контингент обучающихся. Предварительно </w:t>
      </w:r>
      <w:r w:rsidR="00831EDA">
        <w:rPr>
          <w:sz w:val="28"/>
          <w:szCs w:val="28"/>
        </w:rPr>
        <w:t xml:space="preserve">изучить </w:t>
      </w:r>
      <w:r w:rsidRPr="006642E0">
        <w:rPr>
          <w:sz w:val="28"/>
          <w:szCs w:val="28"/>
        </w:rPr>
        <w:t xml:space="preserve">возможность обеспечения учебными аудиториями. </w:t>
      </w:r>
    </w:p>
    <w:p w:rsidR="00831EDA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 xml:space="preserve">4.1.2. Разработать и утвердить по каждому виду платных образовательных услуг соответствующую образовательную программу. Составить и утвердить учебные планы платных образовательных услуг. Количество часов, предлагаемых в качестве платной образовательной услуги, должно соответствовать возрастным и индивидуальным особенностям потребителя. </w:t>
      </w:r>
    </w:p>
    <w:p w:rsidR="00831EDA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 xml:space="preserve">4.1.3. Определить требования к представлению потребителем или заказчиком документов, необходимых при оказании платной образовательной услуги (документ, удостоверяющий личность потребителя и (или) заказчика, заявление потребителя и (или) заказчика и др.). </w:t>
      </w:r>
    </w:p>
    <w:p w:rsidR="00831EDA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 xml:space="preserve">4.1.4. Принять необходимые документы у потребителя и (или) заказчика: заявление о приеме в </w:t>
      </w:r>
      <w:r w:rsidR="00831EDA">
        <w:rPr>
          <w:sz w:val="28"/>
          <w:szCs w:val="28"/>
        </w:rPr>
        <w:t>учреждение</w:t>
      </w:r>
      <w:r w:rsidRPr="006642E0">
        <w:rPr>
          <w:sz w:val="28"/>
          <w:szCs w:val="28"/>
        </w:rPr>
        <w:t xml:space="preserve">, заключить с ними договоры на оказание платных образовательных услуг. </w:t>
      </w:r>
    </w:p>
    <w:p w:rsidR="0016381C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lastRenderedPageBreak/>
        <w:t xml:space="preserve">4.1.5. Подготовить проект приказа о зачислении </w:t>
      </w:r>
      <w:r w:rsidR="0016381C">
        <w:rPr>
          <w:sz w:val="28"/>
          <w:szCs w:val="28"/>
        </w:rPr>
        <w:t>поступающих в число уча</w:t>
      </w:r>
      <w:r w:rsidRPr="006642E0">
        <w:rPr>
          <w:sz w:val="28"/>
          <w:szCs w:val="28"/>
        </w:rPr>
        <w:t xml:space="preserve">щихся </w:t>
      </w:r>
      <w:r w:rsidR="0016381C">
        <w:rPr>
          <w:sz w:val="28"/>
          <w:szCs w:val="28"/>
        </w:rPr>
        <w:t>учреждения</w:t>
      </w:r>
      <w:r w:rsidRPr="006642E0">
        <w:rPr>
          <w:sz w:val="28"/>
          <w:szCs w:val="28"/>
        </w:rPr>
        <w:t xml:space="preserve"> </w:t>
      </w:r>
      <w:r w:rsidR="0016381C">
        <w:rPr>
          <w:sz w:val="28"/>
          <w:szCs w:val="28"/>
        </w:rPr>
        <w:t>для освоения выбранной образовательной программы</w:t>
      </w:r>
      <w:r w:rsidRPr="006642E0">
        <w:rPr>
          <w:sz w:val="28"/>
          <w:szCs w:val="28"/>
        </w:rPr>
        <w:t>.</w:t>
      </w:r>
    </w:p>
    <w:p w:rsidR="0016381C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 xml:space="preserve"> 4.1.6. Определить кадровый состав, занятый предоставлением этих услуг. </w:t>
      </w:r>
    </w:p>
    <w:p w:rsidR="0016381C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 xml:space="preserve">Для оказания платных образовательных услуг </w:t>
      </w:r>
      <w:r w:rsidR="0016381C">
        <w:rPr>
          <w:sz w:val="28"/>
          <w:szCs w:val="28"/>
        </w:rPr>
        <w:t>учреждение</w:t>
      </w:r>
      <w:r w:rsidRPr="006642E0">
        <w:rPr>
          <w:sz w:val="28"/>
          <w:szCs w:val="28"/>
        </w:rPr>
        <w:t xml:space="preserve"> может привлекать как </w:t>
      </w:r>
      <w:r w:rsidR="0016381C">
        <w:rPr>
          <w:sz w:val="28"/>
          <w:szCs w:val="28"/>
        </w:rPr>
        <w:t xml:space="preserve">штатных </w:t>
      </w:r>
      <w:r w:rsidRPr="006642E0">
        <w:rPr>
          <w:sz w:val="28"/>
          <w:szCs w:val="28"/>
        </w:rPr>
        <w:t xml:space="preserve">работников, так и сторонних лиц. Со сторонними лицами могут быть заключены как срочные трудовые договоры, так и гражданско-правовые договоры. Срочный трудовой договор заключается на период предоставления образовательных услуг. В случае заключения гражданско-правового договора (договор на оказание преподавательских услуг) заказчиком услуг выступает </w:t>
      </w:r>
      <w:r w:rsidR="0016381C">
        <w:rPr>
          <w:sz w:val="28"/>
          <w:szCs w:val="28"/>
        </w:rPr>
        <w:t>учреждение</w:t>
      </w:r>
      <w:r w:rsidRPr="006642E0">
        <w:rPr>
          <w:sz w:val="28"/>
          <w:szCs w:val="28"/>
        </w:rPr>
        <w:t xml:space="preserve">, а исполнителем – гражданин (физическое лицо), обладающий специальными знаниями и навыками, которые подтверждаются соответствующими документами об образовании, ученых степенях и званиях и т.д. </w:t>
      </w:r>
    </w:p>
    <w:p w:rsidR="0016381C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 xml:space="preserve">Физические лица, занимающиеся индивидуальной трудовой педагогической деятельностью, обязаны быть зарегистрированными в качестве индивидуальных предпринимателей. </w:t>
      </w:r>
    </w:p>
    <w:p w:rsidR="0016381C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 xml:space="preserve">Организовать текущий контроль качества и количества оказываемых платных образовательных услуг. </w:t>
      </w:r>
    </w:p>
    <w:p w:rsidR="0016381C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>4.1.8. Обеспечить потребителей и (или) заказчиков бесплатной, доступной и достоверной информацией о платных образовательных услугах.</w:t>
      </w:r>
    </w:p>
    <w:p w:rsidR="0016381C" w:rsidRDefault="0016381C" w:rsidP="00EA5DC8">
      <w:pPr>
        <w:ind w:firstLine="708"/>
        <w:jc w:val="both"/>
        <w:rPr>
          <w:sz w:val="28"/>
          <w:szCs w:val="28"/>
        </w:rPr>
      </w:pPr>
    </w:p>
    <w:p w:rsidR="0016381C" w:rsidRDefault="006642E0" w:rsidP="0016381C">
      <w:pPr>
        <w:ind w:firstLine="708"/>
        <w:jc w:val="center"/>
        <w:rPr>
          <w:sz w:val="28"/>
          <w:szCs w:val="28"/>
        </w:rPr>
      </w:pPr>
      <w:r w:rsidRPr="006642E0">
        <w:rPr>
          <w:sz w:val="28"/>
          <w:szCs w:val="28"/>
        </w:rPr>
        <w:t>5. Порядок заключения договоров</w:t>
      </w:r>
    </w:p>
    <w:p w:rsidR="0016381C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>5.1. Основанием для возникновения образовательных отношений</w:t>
      </w:r>
      <w:r w:rsidR="0016381C">
        <w:rPr>
          <w:sz w:val="28"/>
          <w:szCs w:val="28"/>
        </w:rPr>
        <w:t>,</w:t>
      </w:r>
      <w:r w:rsidRPr="006642E0">
        <w:rPr>
          <w:sz w:val="28"/>
          <w:szCs w:val="28"/>
        </w:rPr>
        <w:t xml:space="preserve"> согласно </w:t>
      </w:r>
      <w:r w:rsidR="0016381C">
        <w:rPr>
          <w:sz w:val="28"/>
          <w:szCs w:val="28"/>
        </w:rPr>
        <w:t xml:space="preserve">Федеральному </w:t>
      </w:r>
      <w:r w:rsidRPr="006642E0">
        <w:rPr>
          <w:sz w:val="28"/>
          <w:szCs w:val="28"/>
        </w:rPr>
        <w:t>Закону «Об образовании</w:t>
      </w:r>
      <w:r w:rsidR="0016381C">
        <w:rPr>
          <w:sz w:val="28"/>
          <w:szCs w:val="28"/>
        </w:rPr>
        <w:t xml:space="preserve"> в Российской Федерации</w:t>
      </w:r>
      <w:r w:rsidRPr="006642E0">
        <w:rPr>
          <w:sz w:val="28"/>
          <w:szCs w:val="28"/>
        </w:rPr>
        <w:t xml:space="preserve">» от 29.12.2012 №273-ФЗ </w:t>
      </w:r>
      <w:r w:rsidR="0016381C">
        <w:rPr>
          <w:sz w:val="28"/>
          <w:szCs w:val="28"/>
        </w:rPr>
        <w:t>с</w:t>
      </w:r>
      <w:r w:rsidRPr="006642E0">
        <w:rPr>
          <w:sz w:val="28"/>
          <w:szCs w:val="28"/>
        </w:rPr>
        <w:t>татья 53 п.2</w:t>
      </w:r>
      <w:r w:rsidR="0016381C">
        <w:rPr>
          <w:sz w:val="28"/>
          <w:szCs w:val="28"/>
        </w:rPr>
        <w:t>, является предшествующ</w:t>
      </w:r>
      <w:r w:rsidRPr="006642E0">
        <w:rPr>
          <w:sz w:val="28"/>
          <w:szCs w:val="28"/>
        </w:rPr>
        <w:t>ий договор. Договор заключается до начала оказания платных образовательных услуг.</w:t>
      </w:r>
    </w:p>
    <w:p w:rsidR="0016381C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 xml:space="preserve"> 5.1.2. Для заключения договора потребитель и (или) заказчик должен обратиться в </w:t>
      </w:r>
      <w:r w:rsidR="0016381C">
        <w:rPr>
          <w:sz w:val="28"/>
          <w:szCs w:val="28"/>
        </w:rPr>
        <w:t>администрацию учреждения</w:t>
      </w:r>
      <w:r w:rsidRPr="006642E0">
        <w:rPr>
          <w:sz w:val="28"/>
          <w:szCs w:val="28"/>
        </w:rPr>
        <w:t xml:space="preserve">. </w:t>
      </w:r>
    </w:p>
    <w:p w:rsidR="0016381C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 xml:space="preserve">5.1.3. Потребитель или заказчик оплачивает оказываемые образовательные услуги в порядке и в сроки, указанные в договоре. </w:t>
      </w:r>
    </w:p>
    <w:p w:rsidR="0016381C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>5.1.4. В договоре должны быть указаны основные характеристики образования, в том числе вид и направленность образовательной программы (либо ее часть), форма обучения, срок освоения образовательной программы.</w:t>
      </w:r>
    </w:p>
    <w:p w:rsidR="0016381C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 xml:space="preserve"> 5.1.5. Договор с заказчиком заключается в каждом конкретном случае персонально, на определенный срок, и должен предусматривать: предмет договора, полная стоимость образовательной услуги и условия оплаты, права и обязанности сторон, порядок изменения и расторжения договора, порядок разрешения споров, особые условия. </w:t>
      </w:r>
    </w:p>
    <w:p w:rsidR="0016381C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 xml:space="preserve">5.1.6. Увеличение стоимости платных образовательных услуг после заключения договора не допускается (исключение указано в пункте 6.3. настоящего договора). </w:t>
      </w:r>
    </w:p>
    <w:p w:rsidR="0016381C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 xml:space="preserve">5.1.7. Договор оформляется в письменной форме в двух экземплярах. Один экземпляр хранится в </w:t>
      </w:r>
      <w:r w:rsidR="0016381C">
        <w:rPr>
          <w:sz w:val="28"/>
          <w:szCs w:val="28"/>
        </w:rPr>
        <w:t>учреждении</w:t>
      </w:r>
      <w:r w:rsidRPr="006642E0">
        <w:rPr>
          <w:sz w:val="28"/>
          <w:szCs w:val="28"/>
        </w:rPr>
        <w:t>, второй у потребителя или заказчика.</w:t>
      </w:r>
    </w:p>
    <w:p w:rsidR="0016381C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lastRenderedPageBreak/>
        <w:t xml:space="preserve"> 5.1.8. Договор от имени </w:t>
      </w:r>
      <w:r w:rsidR="0016381C">
        <w:rPr>
          <w:sz w:val="28"/>
          <w:szCs w:val="28"/>
        </w:rPr>
        <w:t>учреждения</w:t>
      </w:r>
      <w:r w:rsidRPr="006642E0">
        <w:rPr>
          <w:sz w:val="28"/>
          <w:szCs w:val="28"/>
        </w:rPr>
        <w:t xml:space="preserve"> подписывается директором или уполномоченным им лицом. </w:t>
      </w:r>
    </w:p>
    <w:p w:rsidR="0016381C" w:rsidRDefault="0016381C" w:rsidP="00EA5DC8">
      <w:pPr>
        <w:ind w:firstLine="708"/>
        <w:jc w:val="both"/>
        <w:rPr>
          <w:sz w:val="28"/>
          <w:szCs w:val="28"/>
        </w:rPr>
      </w:pPr>
    </w:p>
    <w:p w:rsidR="0016381C" w:rsidRDefault="0016381C" w:rsidP="001638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6. Экономическое обеспечение о</w:t>
      </w:r>
      <w:r w:rsidR="006642E0" w:rsidRPr="006642E0">
        <w:rPr>
          <w:sz w:val="28"/>
          <w:szCs w:val="28"/>
        </w:rPr>
        <w:t xml:space="preserve">тделения </w:t>
      </w:r>
      <w:r>
        <w:rPr>
          <w:sz w:val="28"/>
          <w:szCs w:val="28"/>
        </w:rPr>
        <w:t>платных образовательных услуг</w:t>
      </w:r>
    </w:p>
    <w:p w:rsidR="0016381C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>6.1. Стоимость образовательных услуг определяется на основе</w:t>
      </w:r>
      <w:r w:rsidR="004928B5">
        <w:rPr>
          <w:sz w:val="28"/>
          <w:szCs w:val="28"/>
        </w:rPr>
        <w:t xml:space="preserve"> предельных максимальных тарифов</w:t>
      </w:r>
      <w:r w:rsidRPr="006642E0">
        <w:rPr>
          <w:sz w:val="28"/>
          <w:szCs w:val="28"/>
        </w:rPr>
        <w:t xml:space="preserve"> на конкретный </w:t>
      </w:r>
      <w:r w:rsidR="004928B5">
        <w:rPr>
          <w:sz w:val="28"/>
          <w:szCs w:val="28"/>
        </w:rPr>
        <w:t>вид услуг, утвержденных постановлением администрации города Ставрополя</w:t>
      </w:r>
      <w:r w:rsidR="0016381C">
        <w:rPr>
          <w:sz w:val="28"/>
          <w:szCs w:val="28"/>
        </w:rPr>
        <w:t xml:space="preserve"> и утвержденных директором</w:t>
      </w:r>
      <w:r w:rsidRPr="006642E0">
        <w:rPr>
          <w:sz w:val="28"/>
          <w:szCs w:val="28"/>
        </w:rPr>
        <w:t xml:space="preserve">. </w:t>
      </w:r>
    </w:p>
    <w:p w:rsidR="00CC7171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 xml:space="preserve">6.2. Увеличение стоимости образовательных услуг, на основании </w:t>
      </w:r>
      <w:r w:rsidR="00CC7171" w:rsidRPr="006642E0">
        <w:rPr>
          <w:sz w:val="28"/>
          <w:szCs w:val="28"/>
        </w:rPr>
        <w:t>п.3</w:t>
      </w:r>
      <w:r w:rsidR="00CC7171">
        <w:rPr>
          <w:sz w:val="28"/>
          <w:szCs w:val="28"/>
        </w:rPr>
        <w:t xml:space="preserve"> с</w:t>
      </w:r>
      <w:r w:rsidR="00CC7171" w:rsidRPr="006642E0">
        <w:rPr>
          <w:sz w:val="28"/>
          <w:szCs w:val="28"/>
        </w:rPr>
        <w:t>татья 54</w:t>
      </w:r>
      <w:r w:rsidR="00CC7171">
        <w:rPr>
          <w:sz w:val="28"/>
          <w:szCs w:val="28"/>
        </w:rPr>
        <w:t xml:space="preserve"> Федерального з</w:t>
      </w:r>
      <w:r w:rsidRPr="006642E0">
        <w:rPr>
          <w:sz w:val="28"/>
          <w:szCs w:val="28"/>
        </w:rPr>
        <w:t>акона «Об образовании</w:t>
      </w:r>
      <w:r w:rsidR="00CC7171">
        <w:rPr>
          <w:sz w:val="28"/>
          <w:szCs w:val="28"/>
        </w:rPr>
        <w:t xml:space="preserve"> в Российской Федерации</w:t>
      </w:r>
      <w:r w:rsidRPr="006642E0">
        <w:rPr>
          <w:sz w:val="28"/>
          <w:szCs w:val="28"/>
        </w:rPr>
        <w:t xml:space="preserve">» от 29.12.2012 №273-ФЗ допускается только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CC7171" w:rsidRDefault="00CC7171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6642E0" w:rsidRPr="006642E0">
        <w:rPr>
          <w:sz w:val="28"/>
          <w:szCs w:val="28"/>
        </w:rPr>
        <w:t xml:space="preserve">. </w:t>
      </w:r>
      <w:r>
        <w:rPr>
          <w:sz w:val="28"/>
          <w:szCs w:val="28"/>
        </w:rPr>
        <w:t>Учреждение</w:t>
      </w:r>
      <w:r w:rsidR="006642E0" w:rsidRPr="006642E0">
        <w:rPr>
          <w:sz w:val="28"/>
          <w:szCs w:val="28"/>
        </w:rPr>
        <w:t xml:space="preserve">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за счет собственных средств от приносящей доход деятельности и добровольных пожертвований и целевых взносов физических и (или) юридических лиц, на основании Закона Российской Федерации «Об образовании» от 29.12.2012 №273-ФЗ статья 54 п.5. Основания и порядок снижения стоимости образовательных услуг устанавливаются локальным нормативным актом и доводятся до сведения обучающихся и (или) их законных представителей. </w:t>
      </w:r>
    </w:p>
    <w:p w:rsidR="00CC7171" w:rsidRDefault="00CC7171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6642E0" w:rsidRPr="006642E0">
        <w:rPr>
          <w:sz w:val="28"/>
          <w:szCs w:val="28"/>
        </w:rPr>
        <w:t>. В случае пропусков занятий по уважительной причине (болезнь обучающегося, карантин) производится перерасчет оплаты, при условии предоставления необходимых докуме</w:t>
      </w:r>
      <w:r>
        <w:rPr>
          <w:sz w:val="28"/>
          <w:szCs w:val="28"/>
        </w:rPr>
        <w:t>нтов</w:t>
      </w:r>
      <w:r w:rsidR="006642E0" w:rsidRPr="006642E0">
        <w:rPr>
          <w:sz w:val="28"/>
          <w:szCs w:val="28"/>
        </w:rPr>
        <w:t xml:space="preserve">. </w:t>
      </w:r>
    </w:p>
    <w:p w:rsidR="00CC7171" w:rsidRDefault="00CC7171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6642E0" w:rsidRPr="006642E0">
        <w:rPr>
          <w:sz w:val="28"/>
          <w:szCs w:val="28"/>
        </w:rPr>
        <w:t xml:space="preserve">. Направления расходования денежных средств, получаемых отделением самоокупаемости от оказания платных образовательных услуг, устанавливаются настоящим положением. </w:t>
      </w:r>
    </w:p>
    <w:p w:rsidR="00CC7171" w:rsidRDefault="00CC7171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6642E0" w:rsidRPr="006642E0">
        <w:rPr>
          <w:sz w:val="28"/>
          <w:szCs w:val="28"/>
        </w:rPr>
        <w:t xml:space="preserve">. Денежные средства, получаемые за оказание </w:t>
      </w:r>
      <w:r>
        <w:rPr>
          <w:sz w:val="28"/>
          <w:szCs w:val="28"/>
        </w:rPr>
        <w:t xml:space="preserve">платных </w:t>
      </w:r>
      <w:r w:rsidR="006642E0" w:rsidRPr="006642E0">
        <w:rPr>
          <w:sz w:val="28"/>
          <w:szCs w:val="28"/>
        </w:rPr>
        <w:t>образовательных услуг</w:t>
      </w:r>
      <w:r>
        <w:rPr>
          <w:sz w:val="28"/>
          <w:szCs w:val="28"/>
        </w:rPr>
        <w:t>,</w:t>
      </w:r>
      <w:r w:rsidR="006642E0" w:rsidRPr="006642E0">
        <w:rPr>
          <w:sz w:val="28"/>
          <w:szCs w:val="28"/>
        </w:rPr>
        <w:t xml:space="preserve"> расходуются на </w:t>
      </w:r>
      <w:r>
        <w:rPr>
          <w:sz w:val="28"/>
          <w:szCs w:val="28"/>
        </w:rPr>
        <w:t>уставные цели</w:t>
      </w:r>
      <w:r w:rsidR="006642E0" w:rsidRPr="006642E0">
        <w:rPr>
          <w:sz w:val="28"/>
          <w:szCs w:val="28"/>
        </w:rPr>
        <w:t xml:space="preserve">. </w:t>
      </w:r>
    </w:p>
    <w:p w:rsidR="00CC7171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t>6.</w:t>
      </w:r>
      <w:r w:rsidR="00CC7171">
        <w:rPr>
          <w:sz w:val="28"/>
          <w:szCs w:val="28"/>
        </w:rPr>
        <w:t>7</w:t>
      </w:r>
      <w:r w:rsidRPr="006642E0">
        <w:rPr>
          <w:sz w:val="28"/>
          <w:szCs w:val="28"/>
        </w:rPr>
        <w:t xml:space="preserve">. Оплата за </w:t>
      </w:r>
      <w:r w:rsidR="00CC7171">
        <w:rPr>
          <w:sz w:val="28"/>
          <w:szCs w:val="28"/>
        </w:rPr>
        <w:t xml:space="preserve">платные </w:t>
      </w:r>
      <w:r w:rsidRPr="006642E0">
        <w:rPr>
          <w:sz w:val="28"/>
          <w:szCs w:val="28"/>
        </w:rPr>
        <w:t xml:space="preserve">образовательные услуги производиться в безналичном порядке на счет </w:t>
      </w:r>
      <w:r w:rsidR="00CC7171">
        <w:rPr>
          <w:sz w:val="28"/>
          <w:szCs w:val="28"/>
        </w:rPr>
        <w:t>учреждения</w:t>
      </w:r>
      <w:r w:rsidRPr="006642E0">
        <w:rPr>
          <w:sz w:val="28"/>
          <w:szCs w:val="28"/>
        </w:rPr>
        <w:t xml:space="preserve"> через отделения ОАО Сберегательного банка РФ города Ставрополя и</w:t>
      </w:r>
      <w:r w:rsidR="00CC7171">
        <w:rPr>
          <w:sz w:val="28"/>
          <w:szCs w:val="28"/>
        </w:rPr>
        <w:t>ли</w:t>
      </w:r>
      <w:r w:rsidRPr="006642E0">
        <w:rPr>
          <w:sz w:val="28"/>
          <w:szCs w:val="28"/>
        </w:rPr>
        <w:t xml:space="preserve"> устройства самообслуживания. Оплата услуг удостоверяется банковским чеком. Запрещается оплата за оказание платных образовательных услуг наличными деньгами преподавателям, непосредственно оказывающим данные услуги. </w:t>
      </w:r>
    </w:p>
    <w:p w:rsidR="00CC7171" w:rsidRDefault="00CC7171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6642E0" w:rsidRPr="006642E0">
        <w:rPr>
          <w:sz w:val="28"/>
          <w:szCs w:val="28"/>
        </w:rPr>
        <w:t xml:space="preserve">. Оплата труда преподавателей, работающих на отделении </w:t>
      </w:r>
      <w:r>
        <w:rPr>
          <w:sz w:val="28"/>
          <w:szCs w:val="28"/>
        </w:rPr>
        <w:t>платных образовательных услуг</w:t>
      </w:r>
      <w:r w:rsidR="006642E0" w:rsidRPr="006642E0">
        <w:rPr>
          <w:sz w:val="28"/>
          <w:szCs w:val="28"/>
        </w:rPr>
        <w:t>, зависит от квалификации, сложности выполняемой работы, количества и качества затраченного труда и производится в соответст</w:t>
      </w:r>
      <w:r>
        <w:rPr>
          <w:sz w:val="28"/>
          <w:szCs w:val="28"/>
        </w:rPr>
        <w:t>вии с</w:t>
      </w:r>
      <w:r w:rsidR="006642E0" w:rsidRPr="006642E0">
        <w:rPr>
          <w:sz w:val="28"/>
          <w:szCs w:val="28"/>
        </w:rPr>
        <w:t xml:space="preserve"> </w:t>
      </w:r>
      <w:r>
        <w:rPr>
          <w:sz w:val="28"/>
          <w:szCs w:val="28"/>
        </w:rPr>
        <w:t>тарификационными списками</w:t>
      </w:r>
      <w:r w:rsidR="006642E0" w:rsidRPr="006642E0">
        <w:rPr>
          <w:sz w:val="28"/>
          <w:szCs w:val="28"/>
        </w:rPr>
        <w:t xml:space="preserve"> отделения </w:t>
      </w:r>
      <w:r>
        <w:rPr>
          <w:sz w:val="28"/>
          <w:szCs w:val="28"/>
        </w:rPr>
        <w:t>платных образовательных услуг</w:t>
      </w:r>
      <w:r w:rsidR="006642E0" w:rsidRPr="006642E0">
        <w:rPr>
          <w:sz w:val="28"/>
          <w:szCs w:val="28"/>
        </w:rPr>
        <w:t xml:space="preserve">, утвержденным директором школы. </w:t>
      </w:r>
    </w:p>
    <w:p w:rsidR="00CC7171" w:rsidRDefault="00CC7171" w:rsidP="00EA5DC8">
      <w:pPr>
        <w:ind w:firstLine="708"/>
        <w:jc w:val="both"/>
        <w:rPr>
          <w:sz w:val="28"/>
          <w:szCs w:val="28"/>
        </w:rPr>
      </w:pPr>
    </w:p>
    <w:p w:rsidR="00CC7171" w:rsidRDefault="006642E0" w:rsidP="00CC7171">
      <w:pPr>
        <w:ind w:firstLine="708"/>
        <w:jc w:val="center"/>
        <w:rPr>
          <w:sz w:val="28"/>
          <w:szCs w:val="28"/>
        </w:rPr>
      </w:pPr>
      <w:r w:rsidRPr="006642E0">
        <w:rPr>
          <w:sz w:val="28"/>
          <w:szCs w:val="28"/>
        </w:rPr>
        <w:t>7. Информация о платных образовательных услугах</w:t>
      </w:r>
    </w:p>
    <w:p w:rsidR="00487727" w:rsidRDefault="006642E0" w:rsidP="00EA5DC8">
      <w:pPr>
        <w:ind w:firstLine="708"/>
        <w:jc w:val="both"/>
        <w:rPr>
          <w:sz w:val="28"/>
          <w:szCs w:val="28"/>
        </w:rPr>
      </w:pPr>
      <w:r w:rsidRPr="006642E0">
        <w:rPr>
          <w:sz w:val="28"/>
          <w:szCs w:val="28"/>
        </w:rPr>
        <w:lastRenderedPageBreak/>
        <w:t xml:space="preserve">7.1. </w:t>
      </w:r>
      <w:r w:rsidR="00CC7171">
        <w:rPr>
          <w:sz w:val="28"/>
          <w:szCs w:val="28"/>
        </w:rPr>
        <w:t>Учреждение</w:t>
      </w:r>
      <w:r w:rsidRPr="006642E0">
        <w:rPr>
          <w:sz w:val="28"/>
          <w:szCs w:val="28"/>
        </w:rPr>
        <w:t xml:space="preserve"> обязано до заключения договора предоставить достоверную информацию о себе и оказываемых платных образовательных услугах, обеспечивающую заказчикам или потребителям возможность их правильного выбора.</w:t>
      </w:r>
    </w:p>
    <w:p w:rsidR="00DC6C45" w:rsidRDefault="00DC6C45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Информация, доводимая до заказчика и потребителя (в том числе путем размещения в удобном для обозрения месте), должна содержать следующие сведения:</w:t>
      </w:r>
    </w:p>
    <w:p w:rsidR="00DC6C45" w:rsidRDefault="00DC6C45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место нахождения учреждения;</w:t>
      </w:r>
    </w:p>
    <w:p w:rsidR="00DC6C45" w:rsidRDefault="00DC6C45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наличии лицензии на право осуществления образовательной деятельности с указанием регистрационного номера, срока действия, а также наименования, адреса и телефона органа, ее выдавшего;</w:t>
      </w:r>
    </w:p>
    <w:p w:rsidR="00DC6C45" w:rsidRDefault="00DC6C45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и направленность реализуемых образовательных программ, формы и сроки их освоения;</w:t>
      </w:r>
    </w:p>
    <w:p w:rsidR="00DC6C45" w:rsidRDefault="00DC6C45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платных образовательных услуг и порядок их предоставления;</w:t>
      </w:r>
    </w:p>
    <w:p w:rsidR="00DC6C45" w:rsidRDefault="00DC6C45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платных образовательных услуг;</w:t>
      </w:r>
    </w:p>
    <w:p w:rsidR="00DC6C45" w:rsidRDefault="00DC6C45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приема и требования к поступающим;</w:t>
      </w:r>
    </w:p>
    <w:p w:rsidR="00DC6C45" w:rsidRDefault="00DC6C45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документа, выдаваемого по окончании обучения.</w:t>
      </w:r>
    </w:p>
    <w:p w:rsidR="00DC6C45" w:rsidRDefault="00DC6C45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Учреждение обязано предоставить для ознакомления:</w:t>
      </w:r>
    </w:p>
    <w:p w:rsidR="00DC6C45" w:rsidRDefault="00DC6C45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 и настоящее Положение;</w:t>
      </w:r>
    </w:p>
    <w:p w:rsidR="00DC6C45" w:rsidRDefault="00DC6C45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и телефоны Учредителя;</w:t>
      </w:r>
    </w:p>
    <w:p w:rsidR="00DC6C45" w:rsidRDefault="00DC6C45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образец договора;</w:t>
      </w:r>
    </w:p>
    <w:p w:rsidR="00DC4F09" w:rsidRDefault="00DC4F09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программы;</w:t>
      </w:r>
    </w:p>
    <w:p w:rsidR="00DC6C45" w:rsidRDefault="00DC6C45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</w:t>
      </w:r>
      <w:r w:rsidR="00DC4F09">
        <w:rPr>
          <w:sz w:val="28"/>
          <w:szCs w:val="28"/>
        </w:rPr>
        <w:t>, регламентирующие организацию образовательной деятельности.</w:t>
      </w:r>
    </w:p>
    <w:p w:rsidR="00DC4F09" w:rsidRDefault="00DC4F09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Факт ознакомления заказчика или потребителя с документами учреждения фиксируется в договоре.</w:t>
      </w:r>
    </w:p>
    <w:p w:rsidR="00DC4F09" w:rsidRDefault="00DC4F09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 Способами доведения информации до заказчика или потребителя могут быть:</w:t>
      </w:r>
    </w:p>
    <w:p w:rsidR="00DC4F09" w:rsidRDefault="00DC4F09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объявления;</w:t>
      </w:r>
    </w:p>
    <w:p w:rsidR="00DC4F09" w:rsidRDefault="00DC4F09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буклеты;</w:t>
      </w:r>
    </w:p>
    <w:p w:rsidR="00DC4F09" w:rsidRDefault="00DC4F09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проспекты;</w:t>
      </w:r>
    </w:p>
    <w:p w:rsidR="00DC4F09" w:rsidRDefault="00DC4F09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стенды;</w:t>
      </w:r>
    </w:p>
    <w:p w:rsidR="00DC4F09" w:rsidRDefault="00DC4F09" w:rsidP="00EA5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 официальном сайте учреждения.</w:t>
      </w:r>
    </w:p>
    <w:p w:rsidR="00DC4F09" w:rsidRDefault="00DC4F09" w:rsidP="00EA5DC8">
      <w:pPr>
        <w:ind w:firstLine="708"/>
        <w:jc w:val="both"/>
        <w:rPr>
          <w:sz w:val="28"/>
          <w:szCs w:val="28"/>
        </w:rPr>
      </w:pPr>
    </w:p>
    <w:p w:rsidR="00DC4F09" w:rsidRDefault="00DC4F09" w:rsidP="00DC4F0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8. Заключительные положения</w:t>
      </w:r>
    </w:p>
    <w:p w:rsidR="00DC4F09" w:rsidRDefault="00DC4F09" w:rsidP="00DC4F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Настоящее Положение утверждается приказом директора учреждения и вступает в силу со дня  его подписания.</w:t>
      </w:r>
    </w:p>
    <w:p w:rsidR="00DC4F09" w:rsidRDefault="00DC4F09" w:rsidP="00DC4F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В данное Положение могут вноситься изменения и дополнения, которые утверждаются директором учреждения.</w:t>
      </w:r>
    </w:p>
    <w:p w:rsidR="00DC4F09" w:rsidRDefault="00DC4F09" w:rsidP="00EA5DC8">
      <w:pPr>
        <w:ind w:firstLine="708"/>
        <w:jc w:val="both"/>
        <w:rPr>
          <w:sz w:val="28"/>
          <w:szCs w:val="28"/>
        </w:rPr>
      </w:pPr>
    </w:p>
    <w:p w:rsidR="00DC6C45" w:rsidRPr="006642E0" w:rsidRDefault="00DC6C45" w:rsidP="00EA5DC8">
      <w:pPr>
        <w:ind w:firstLine="708"/>
        <w:jc w:val="both"/>
        <w:rPr>
          <w:sz w:val="28"/>
          <w:szCs w:val="28"/>
        </w:rPr>
      </w:pPr>
    </w:p>
    <w:sectPr w:rsidR="00DC6C45" w:rsidRPr="0066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2F04"/>
    <w:multiLevelType w:val="multilevel"/>
    <w:tmpl w:val="69E2671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54"/>
    <w:rsid w:val="0016381C"/>
    <w:rsid w:val="002B0EEC"/>
    <w:rsid w:val="0040662D"/>
    <w:rsid w:val="00487727"/>
    <w:rsid w:val="004928B5"/>
    <w:rsid w:val="00525BE8"/>
    <w:rsid w:val="006642E0"/>
    <w:rsid w:val="00723554"/>
    <w:rsid w:val="00831EDA"/>
    <w:rsid w:val="009202CB"/>
    <w:rsid w:val="00A450D5"/>
    <w:rsid w:val="00CC7171"/>
    <w:rsid w:val="00DC4F09"/>
    <w:rsid w:val="00DC6C45"/>
    <w:rsid w:val="00E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8E86B-43C8-44BF-9333-C22536DA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2018-12-05T11:37:00Z</dcterms:created>
  <dcterms:modified xsi:type="dcterms:W3CDTF">2019-03-05T06:47:00Z</dcterms:modified>
</cp:coreProperties>
</file>